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61" w:rsidRDefault="002C5AAE" w:rsidP="002C5AA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A45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Оценка </w:t>
      </w:r>
      <w:r w:rsidR="005745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креативного мышления</w:t>
      </w:r>
      <w:r w:rsidRPr="00FA45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учащихся основной школы </w:t>
      </w:r>
    </w:p>
    <w:p w:rsidR="00686E9F" w:rsidRPr="00FA45A7" w:rsidRDefault="002C5AAE" w:rsidP="002C5AA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A45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(5 класс)</w:t>
      </w:r>
    </w:p>
    <w:p w:rsidR="002C5AAE" w:rsidRPr="00D350B1" w:rsidRDefault="0057453D" w:rsidP="0057453D">
      <w:pPr>
        <w:spacing w:after="0"/>
        <w:rPr>
          <w:rStyle w:val="fontstyle01"/>
          <w:rFonts w:ascii="Times New Roman" w:hAnsi="Times New Roman" w:cs="Times New Roman"/>
          <w:b/>
          <w:i/>
          <w:u w:val="single"/>
        </w:rPr>
      </w:pPr>
      <w:r w:rsidRPr="00D350B1">
        <w:rPr>
          <w:rStyle w:val="fontstyle01"/>
          <w:rFonts w:ascii="Times New Roman" w:hAnsi="Times New Roman" w:cs="Times New Roman"/>
          <w:b/>
          <w:i/>
          <w:u w:val="single"/>
        </w:rPr>
        <w:t>Понятийный ряд</w:t>
      </w:r>
    </w:p>
    <w:p w:rsidR="00D350B1" w:rsidRDefault="0057453D" w:rsidP="00D350B1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50B1">
        <w:rPr>
          <w:rFonts w:ascii="Times New Roman" w:hAnsi="Times New Roman" w:cs="Times New Roman"/>
          <w:sz w:val="28"/>
          <w:szCs w:val="28"/>
        </w:rPr>
        <w:t>инновационные решения – новые, новаторские, оригинальные, нестандартные, непривычные</w:t>
      </w:r>
      <w:r w:rsidR="00D350B1" w:rsidRPr="00D350B1">
        <w:rPr>
          <w:rFonts w:ascii="Times New Roman" w:hAnsi="Times New Roman" w:cs="Times New Roman"/>
          <w:sz w:val="28"/>
          <w:szCs w:val="28"/>
        </w:rPr>
        <w:t>;</w:t>
      </w:r>
    </w:p>
    <w:p w:rsidR="00D350B1" w:rsidRPr="00D350B1" w:rsidRDefault="0057453D" w:rsidP="00D350B1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50B1">
        <w:rPr>
          <w:rFonts w:ascii="Times New Roman" w:hAnsi="Times New Roman" w:cs="Times New Roman"/>
          <w:sz w:val="28"/>
          <w:szCs w:val="28"/>
        </w:rPr>
        <w:t>эффективные решения – действенные, результат</w:t>
      </w:r>
      <w:r w:rsidR="00D350B1" w:rsidRPr="00D350B1">
        <w:rPr>
          <w:rFonts w:ascii="Times New Roman" w:hAnsi="Times New Roman" w:cs="Times New Roman"/>
          <w:sz w:val="28"/>
          <w:szCs w:val="28"/>
        </w:rPr>
        <w:t>ивные, экономичные, оптимальные;</w:t>
      </w:r>
    </w:p>
    <w:p w:rsidR="0057453D" w:rsidRPr="00D350B1" w:rsidRDefault="0057453D" w:rsidP="00D350B1">
      <w:pPr>
        <w:pStyle w:val="a4"/>
        <w:numPr>
          <w:ilvl w:val="0"/>
          <w:numId w:val="17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D350B1">
        <w:rPr>
          <w:rFonts w:ascii="Times New Roman" w:hAnsi="Times New Roman" w:cs="Times New Roman"/>
          <w:sz w:val="28"/>
          <w:szCs w:val="28"/>
        </w:rPr>
        <w:t>эффектное выражение – производящее впечатление, привлекающее внимание, вдохновляющее, необыкновенное, удивительное</w:t>
      </w:r>
    </w:p>
    <w:p w:rsidR="00D350B1" w:rsidRDefault="0057453D" w:rsidP="00D350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0B1">
        <w:rPr>
          <w:rFonts w:ascii="Times New Roman" w:hAnsi="Times New Roman" w:cs="Times New Roman"/>
          <w:i/>
          <w:sz w:val="28"/>
          <w:szCs w:val="28"/>
          <w:u w:val="single"/>
        </w:rPr>
        <w:t>Креативное мышление</w:t>
      </w:r>
      <w:r w:rsidRPr="00D350B1">
        <w:rPr>
          <w:rFonts w:ascii="Times New Roman" w:hAnsi="Times New Roman" w:cs="Times New Roman"/>
          <w:sz w:val="28"/>
          <w:szCs w:val="28"/>
        </w:rPr>
        <w:t>: определение</w:t>
      </w:r>
    </w:p>
    <w:p w:rsidR="00D350B1" w:rsidRDefault="0057453D" w:rsidP="00D350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0B1">
        <w:rPr>
          <w:rFonts w:ascii="Times New Roman" w:hAnsi="Times New Roman" w:cs="Times New Roman"/>
          <w:sz w:val="28"/>
          <w:szCs w:val="28"/>
        </w:rPr>
        <w:t xml:space="preserve">Способность продуктивно участвовать в процессе выработки, оценки и совершенствования идей, направленных на получение </w:t>
      </w:r>
    </w:p>
    <w:p w:rsidR="00D350B1" w:rsidRDefault="0057453D" w:rsidP="00D350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0B1">
        <w:rPr>
          <w:rFonts w:ascii="Times New Roman" w:hAnsi="Times New Roman" w:cs="Times New Roman"/>
          <w:sz w:val="28"/>
          <w:szCs w:val="28"/>
        </w:rPr>
        <w:t>• инновационных и эффективных</w:t>
      </w:r>
    </w:p>
    <w:p w:rsidR="0057453D" w:rsidRPr="00D350B1" w:rsidRDefault="0057453D" w:rsidP="00D350B1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D350B1">
        <w:rPr>
          <w:rFonts w:ascii="Times New Roman" w:hAnsi="Times New Roman" w:cs="Times New Roman"/>
          <w:sz w:val="28"/>
          <w:szCs w:val="28"/>
        </w:rPr>
        <w:t>• нового знания, и/или эффектного выражения воображения</w:t>
      </w:r>
    </w:p>
    <w:p w:rsidR="00D350B1" w:rsidRDefault="0057453D" w:rsidP="00D350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0B1">
        <w:rPr>
          <w:rFonts w:ascii="Times New Roman" w:hAnsi="Times New Roman" w:cs="Times New Roman"/>
          <w:sz w:val="28"/>
          <w:szCs w:val="28"/>
          <w:u w:val="single"/>
        </w:rPr>
        <w:t>Зачем оценивать креативное мышление</w:t>
      </w:r>
      <w:r w:rsidRPr="00D350B1">
        <w:rPr>
          <w:rFonts w:ascii="Times New Roman" w:hAnsi="Times New Roman" w:cs="Times New Roman"/>
          <w:sz w:val="28"/>
          <w:szCs w:val="28"/>
        </w:rPr>
        <w:t>: значение и роль креативного мышления</w:t>
      </w:r>
    </w:p>
    <w:p w:rsidR="0057453D" w:rsidRPr="00D350B1" w:rsidRDefault="0057453D" w:rsidP="00D350B1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50B1">
        <w:rPr>
          <w:rFonts w:ascii="Times New Roman" w:hAnsi="Times New Roman" w:cs="Times New Roman"/>
          <w:sz w:val="28"/>
          <w:szCs w:val="28"/>
        </w:rPr>
        <w:t xml:space="preserve">• Творческое мышление ― основа для появления нового знания, инновационных идей; привычка мыслить креативно всё заметнее влияет на общественное и духовное развитие, на развитие производства •Привычка размышлять и мыслить креативно ― </w:t>
      </w:r>
      <w:r w:rsidRPr="00D350B1">
        <w:rPr>
          <w:rFonts w:ascii="Times New Roman" w:hAnsi="Times New Roman" w:cs="Times New Roman"/>
          <w:i/>
          <w:sz w:val="28"/>
          <w:szCs w:val="28"/>
          <w:u w:val="single"/>
        </w:rPr>
        <w:t>важнейший источник развития личности учащегося</w:t>
      </w:r>
    </w:p>
    <w:p w:rsidR="00D350B1" w:rsidRDefault="0057453D" w:rsidP="00D350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0B1">
        <w:rPr>
          <w:rFonts w:ascii="Times New Roman" w:hAnsi="Times New Roman" w:cs="Times New Roman"/>
          <w:sz w:val="28"/>
          <w:szCs w:val="28"/>
        </w:rPr>
        <w:t xml:space="preserve">Зачем оценивать креативное мышление: значение и роль оценочных процедур </w:t>
      </w:r>
    </w:p>
    <w:p w:rsidR="00D350B1" w:rsidRDefault="0057453D" w:rsidP="00D350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0B1">
        <w:rPr>
          <w:rFonts w:ascii="Times New Roman" w:hAnsi="Times New Roman" w:cs="Times New Roman"/>
          <w:sz w:val="28"/>
          <w:szCs w:val="28"/>
        </w:rPr>
        <w:t xml:space="preserve">• Способность к креативному мышлению базируется на знаниях и опыте и может быть предметом целенаправленного формирования </w:t>
      </w:r>
    </w:p>
    <w:p w:rsidR="0057453D" w:rsidRPr="00D350B1" w:rsidRDefault="0057453D" w:rsidP="00D350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0B1">
        <w:rPr>
          <w:rFonts w:ascii="Times New Roman" w:hAnsi="Times New Roman" w:cs="Times New Roman"/>
          <w:sz w:val="28"/>
          <w:szCs w:val="28"/>
        </w:rPr>
        <w:t>• Участие в мониторинговых исследованиях – общероссийских и международных – может способствовать позитивным изменениям практики обучения и образовательной политики</w:t>
      </w:r>
    </w:p>
    <w:p w:rsidR="0057453D" w:rsidRDefault="0057453D" w:rsidP="0057453D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3800475" cy="2137767"/>
            <wp:effectExtent l="0" t="0" r="0" b="0"/>
            <wp:docPr id="1" name="Рисунок 1" descr="C:\Users\Инна\AppData\Local\Microsoft\Windows\INetCache\Content.MSO\A08D1B8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нна\AppData\Local\Microsoft\Windows\INetCache\Content.MSO\A08D1B85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382" cy="2163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53D" w:rsidRDefault="0057453D" w:rsidP="0057453D">
      <w:pPr>
        <w:spacing w:after="0"/>
      </w:pPr>
    </w:p>
    <w:p w:rsidR="0057453D" w:rsidRDefault="0057453D" w:rsidP="0057453D">
      <w:pPr>
        <w:spacing w:after="0"/>
      </w:pPr>
    </w:p>
    <w:p w:rsidR="00D350B1" w:rsidRDefault="00D350B1" w:rsidP="0057453D">
      <w:pPr>
        <w:spacing w:after="0"/>
      </w:pPr>
    </w:p>
    <w:p w:rsidR="0057453D" w:rsidRDefault="0057453D" w:rsidP="0057453D">
      <w:pPr>
        <w:spacing w:after="0"/>
        <w:rPr>
          <w:rStyle w:val="fontstyle01"/>
          <w:rFonts w:ascii="Times New Roman" w:hAnsi="Times New Roman" w:cs="Times New Roman"/>
        </w:rPr>
      </w:pPr>
      <w:r>
        <w:rPr>
          <w:rStyle w:val="fontstyle01"/>
          <w:noProof/>
          <w:lang w:eastAsia="ru-RU"/>
        </w:rPr>
        <w:drawing>
          <wp:inline distT="0" distB="0" distL="0" distR="0">
            <wp:extent cx="3486150" cy="1960959"/>
            <wp:effectExtent l="0" t="0" r="0" b="0"/>
            <wp:docPr id="2" name="Рисунок 2" descr="C:\Users\Инна\AppData\Local\Microsoft\Windows\INetCache\Content.MSO\AB3C5CD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нна\AppData\Local\Microsoft\Windows\INetCache\Content.MSO\AB3C5CDB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647" cy="1971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53D" w:rsidRDefault="0057453D" w:rsidP="0057453D">
      <w:pPr>
        <w:spacing w:after="0"/>
        <w:rPr>
          <w:rStyle w:val="fontstyle01"/>
          <w:rFonts w:ascii="Times New Roman" w:hAnsi="Times New Roman" w:cs="Times New Roman"/>
        </w:rPr>
      </w:pPr>
    </w:p>
    <w:p w:rsidR="0057453D" w:rsidRDefault="0057453D" w:rsidP="0057453D">
      <w:pPr>
        <w:spacing w:after="0"/>
        <w:rPr>
          <w:rStyle w:val="fontstyle01"/>
          <w:rFonts w:ascii="Times New Roman" w:hAnsi="Times New Roman" w:cs="Times New Roman"/>
        </w:rPr>
      </w:pPr>
      <w:r>
        <w:rPr>
          <w:rStyle w:val="fontstyle01"/>
          <w:noProof/>
          <w:lang w:eastAsia="ru-RU"/>
        </w:rPr>
        <w:drawing>
          <wp:inline distT="0" distB="0" distL="0" distR="0">
            <wp:extent cx="3286125" cy="1848445"/>
            <wp:effectExtent l="0" t="0" r="0" b="0"/>
            <wp:docPr id="3" name="Рисунок 3" descr="C:\Users\Инна\AppData\Local\Microsoft\Windows\INetCache\Content.MSO\B93966A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нна\AppData\Local\Microsoft\Windows\INetCache\Content.MSO\B93966A1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886" cy="186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53D" w:rsidRDefault="0057453D" w:rsidP="0057453D">
      <w:pPr>
        <w:spacing w:after="0"/>
        <w:rPr>
          <w:rStyle w:val="fontstyle01"/>
          <w:rFonts w:ascii="Times New Roman" w:hAnsi="Times New Roman" w:cs="Times New Roman"/>
        </w:rPr>
      </w:pPr>
    </w:p>
    <w:p w:rsidR="0057453D" w:rsidRDefault="0057453D" w:rsidP="0057453D">
      <w:pPr>
        <w:spacing w:after="0"/>
        <w:rPr>
          <w:rStyle w:val="fontstyle01"/>
          <w:rFonts w:ascii="Times New Roman" w:hAnsi="Times New Roman" w:cs="Times New Roman"/>
        </w:rPr>
      </w:pPr>
      <w:r>
        <w:rPr>
          <w:rStyle w:val="fontstyle01"/>
          <w:noProof/>
          <w:lang w:eastAsia="ru-RU"/>
        </w:rPr>
        <w:drawing>
          <wp:inline distT="0" distB="0" distL="0" distR="0">
            <wp:extent cx="3343275" cy="1880592"/>
            <wp:effectExtent l="0" t="0" r="0" b="0"/>
            <wp:docPr id="4" name="Рисунок 4" descr="C:\Users\Инна\AppData\Local\Microsoft\Windows\INetCache\Content.MSO\D218025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Инна\AppData\Local\Microsoft\Windows\INetCache\Content.MSO\D2180257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073" cy="1890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7453D" w:rsidRDefault="0057453D" w:rsidP="0057453D">
      <w:pPr>
        <w:spacing w:after="0"/>
        <w:rPr>
          <w:rStyle w:val="fontstyle01"/>
          <w:rFonts w:ascii="Times New Roman" w:hAnsi="Times New Roman" w:cs="Times New Roman"/>
        </w:rPr>
      </w:pPr>
    </w:p>
    <w:p w:rsidR="006C145D" w:rsidRDefault="006C145D" w:rsidP="00D350B1">
      <w:pPr>
        <w:spacing w:after="0"/>
        <w:ind w:firstLine="567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 xml:space="preserve">В основе </w:t>
      </w:r>
      <w:r w:rsidRPr="002C5AAE">
        <w:rPr>
          <w:rStyle w:val="fontstyle01"/>
          <w:rFonts w:ascii="Times New Roman" w:hAnsi="Times New Roman" w:cs="Times New Roman"/>
        </w:rPr>
        <w:t>разработк</w:t>
      </w:r>
      <w:r>
        <w:rPr>
          <w:rStyle w:val="fontstyle01"/>
          <w:rFonts w:ascii="Times New Roman" w:hAnsi="Times New Roman" w:cs="Times New Roman"/>
        </w:rPr>
        <w:t>и</w:t>
      </w:r>
      <w:r w:rsidRPr="002C5AAE">
        <w:rPr>
          <w:rStyle w:val="fontstyle01"/>
          <w:rFonts w:ascii="Times New Roman" w:hAnsi="Times New Roman" w:cs="Times New Roman"/>
        </w:rPr>
        <w:t xml:space="preserve"> </w:t>
      </w:r>
      <w:r w:rsidRPr="00A6727E">
        <w:rPr>
          <w:rStyle w:val="fontstyle01"/>
          <w:rFonts w:ascii="Times New Roman" w:hAnsi="Times New Roman" w:cs="Times New Roman"/>
        </w:rPr>
        <w:t xml:space="preserve">заданий для проведения мягкого мониторинга сформированности </w:t>
      </w:r>
      <w:r w:rsidR="00285B24" w:rsidRPr="004C1C61">
        <w:rPr>
          <w:rStyle w:val="fontstyle01"/>
          <w:rFonts w:ascii="Times New Roman" w:hAnsi="Times New Roman" w:cs="Times New Roman"/>
          <w:b/>
          <w:i/>
        </w:rPr>
        <w:t>глобальной компетентности</w:t>
      </w:r>
      <w:r w:rsidR="00285B24" w:rsidRPr="00A6727E">
        <w:rPr>
          <w:rStyle w:val="fontstyle01"/>
          <w:rFonts w:ascii="Times New Roman" w:hAnsi="Times New Roman"/>
        </w:rPr>
        <w:t xml:space="preserve"> </w:t>
      </w:r>
      <w:r w:rsidRPr="00A6727E">
        <w:rPr>
          <w:rStyle w:val="fontstyle01"/>
          <w:rFonts w:ascii="Times New Roman" w:hAnsi="Times New Roman" w:cs="Times New Roman"/>
        </w:rPr>
        <w:t>пятиклассников в процессе освоения учебных предметов ПО «Искусство» (изобразительн</w:t>
      </w:r>
      <w:r w:rsidR="00285B24" w:rsidRPr="00A6727E">
        <w:rPr>
          <w:rStyle w:val="fontstyle01"/>
          <w:rFonts w:ascii="Times New Roman" w:hAnsi="Times New Roman" w:cs="Times New Roman"/>
        </w:rPr>
        <w:t>ое</w:t>
      </w:r>
      <w:r w:rsidRPr="00A6727E">
        <w:rPr>
          <w:rStyle w:val="fontstyle01"/>
          <w:rFonts w:ascii="Times New Roman" w:hAnsi="Times New Roman" w:cs="Times New Roman"/>
        </w:rPr>
        <w:t xml:space="preserve"> искусство, музыка) </w:t>
      </w:r>
      <w:r>
        <w:rPr>
          <w:rStyle w:val="fontstyle01"/>
          <w:rFonts w:ascii="Times New Roman" w:hAnsi="Times New Roman" w:cs="Times New Roman"/>
        </w:rPr>
        <w:t xml:space="preserve">лежат </w:t>
      </w:r>
      <w:r w:rsidRPr="00241C09">
        <w:rPr>
          <w:rStyle w:val="fontstyle01"/>
          <w:rFonts w:ascii="Times New Roman" w:hAnsi="Times New Roman" w:cs="Times New Roman"/>
        </w:rPr>
        <w:t>подходы международно</w:t>
      </w:r>
      <w:r>
        <w:rPr>
          <w:rStyle w:val="fontstyle01"/>
          <w:rFonts w:ascii="Times New Roman" w:hAnsi="Times New Roman" w:cs="Times New Roman"/>
        </w:rPr>
        <w:t>го</w:t>
      </w:r>
      <w:r w:rsidRPr="00241C09">
        <w:rPr>
          <w:rStyle w:val="fontstyle01"/>
          <w:rFonts w:ascii="Times New Roman" w:hAnsi="Times New Roman" w:cs="Times New Roman"/>
        </w:rPr>
        <w:t xml:space="preserve"> исследовани</w:t>
      </w:r>
      <w:r>
        <w:rPr>
          <w:rStyle w:val="fontstyle01"/>
          <w:rFonts w:ascii="Times New Roman" w:hAnsi="Times New Roman" w:cs="Times New Roman"/>
        </w:rPr>
        <w:t>я</w:t>
      </w:r>
      <w:r w:rsidRPr="00241C09">
        <w:rPr>
          <w:rStyle w:val="fontstyle01"/>
          <w:rFonts w:ascii="Times New Roman" w:hAnsi="Times New Roman" w:cs="Times New Roman"/>
        </w:rPr>
        <w:t xml:space="preserve"> PISA к оцениванию </w:t>
      </w:r>
      <w:r w:rsidR="00285B24">
        <w:rPr>
          <w:rStyle w:val="fontstyle01"/>
          <w:rFonts w:ascii="Times New Roman" w:hAnsi="Times New Roman" w:cs="Times New Roman"/>
        </w:rPr>
        <w:t xml:space="preserve">данной </w:t>
      </w:r>
      <w:r w:rsidRPr="004C1C61">
        <w:rPr>
          <w:rStyle w:val="fontstyle01"/>
          <w:rFonts w:ascii="Times New Roman" w:hAnsi="Times New Roman" w:cs="Times New Roman"/>
          <w:u w:val="single"/>
        </w:rPr>
        <w:t>функциональной грамотности, которые учитывают</w:t>
      </w:r>
      <w:r>
        <w:rPr>
          <w:rStyle w:val="fontstyle01"/>
          <w:rFonts w:ascii="Times New Roman" w:hAnsi="Times New Roman" w:cs="Times New Roman"/>
        </w:rPr>
        <w:t>:</w:t>
      </w:r>
      <w:r w:rsidRPr="00241C09">
        <w:rPr>
          <w:rStyle w:val="fontstyle01"/>
          <w:rFonts w:ascii="Times New Roman" w:hAnsi="Times New Roman" w:cs="Times New Roman"/>
        </w:rPr>
        <w:t xml:space="preserve"> </w:t>
      </w:r>
    </w:p>
    <w:p w:rsidR="00241C09" w:rsidRPr="004C1C61" w:rsidRDefault="000D4028" w:rsidP="006C145D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овладение знаниями о процессе глобализации, его проявлении во всех</w:t>
      </w:r>
      <w:r w:rsidR="00241C09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сферах и влиянии на все стороны жизни человека и общества;</w:t>
      </w:r>
    </w:p>
    <w:p w:rsidR="00241C09" w:rsidRPr="004C1C61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формирование аналитического и критического мышления;</w:t>
      </w:r>
    </w:p>
    <w:p w:rsidR="00241C09" w:rsidRPr="004C1C61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осознание собственной культурной идентичности и понимание</w:t>
      </w:r>
      <w:r w:rsidR="00241C09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культурного многообразия мира;</w:t>
      </w:r>
    </w:p>
    <w:p w:rsidR="00241C09" w:rsidRPr="004C1C61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lastRenderedPageBreak/>
        <w:t>освоение опыта отношения к различным культурам, основанного на</w:t>
      </w:r>
      <w:r w:rsidR="00241C09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понимании ценности культурного многообразия.</w:t>
      </w:r>
    </w:p>
    <w:p w:rsidR="00241C09" w:rsidRPr="00241C09" w:rsidRDefault="000D4028" w:rsidP="00241C09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Разработчики PISA указыва</w:t>
      </w:r>
      <w:r w:rsidR="00285B24">
        <w:rPr>
          <w:rStyle w:val="fontstyle01"/>
          <w:rFonts w:ascii="Times New Roman" w:hAnsi="Times New Roman" w:cs="Times New Roman"/>
        </w:rPr>
        <w:t>ют</w:t>
      </w:r>
      <w:r w:rsidRPr="00241C09">
        <w:rPr>
          <w:rStyle w:val="fontstyle01"/>
          <w:rFonts w:ascii="Times New Roman" w:hAnsi="Times New Roman" w:cs="Times New Roman"/>
        </w:rPr>
        <w:t xml:space="preserve">, что степень овладения </w:t>
      </w:r>
      <w:r w:rsidR="00285B24">
        <w:rPr>
          <w:rStyle w:val="fontstyle01"/>
          <w:rFonts w:ascii="Times New Roman" w:hAnsi="Times New Roman" w:cs="Times New Roman"/>
        </w:rPr>
        <w:t>глобальными компетенциями</w:t>
      </w:r>
      <w:r w:rsidRPr="00241C09">
        <w:rPr>
          <w:rStyle w:val="fontstyle01"/>
          <w:rFonts w:ascii="Times New Roman" w:hAnsi="Times New Roman" w:cs="Times New Roman"/>
        </w:rPr>
        <w:t xml:space="preserve"> выражается в </w:t>
      </w:r>
      <w:r w:rsidRPr="004C1C61">
        <w:rPr>
          <w:rStyle w:val="fontstyle01"/>
          <w:rFonts w:ascii="Times New Roman" w:hAnsi="Times New Roman" w:cs="Times New Roman"/>
          <w:b/>
        </w:rPr>
        <w:t>способности</w:t>
      </w:r>
      <w:r w:rsidRPr="00241C09">
        <w:rPr>
          <w:rStyle w:val="fontstyle01"/>
          <w:rFonts w:ascii="Times New Roman" w:hAnsi="Times New Roman" w:cs="Times New Roman"/>
        </w:rPr>
        <w:t xml:space="preserve"> ученика</w:t>
      </w:r>
      <w:r w:rsidR="002C5AAE">
        <w:rPr>
          <w:rStyle w:val="fontstyle01"/>
          <w:rFonts w:ascii="Times New Roman" w:hAnsi="Times New Roman" w:cs="Times New Roman"/>
        </w:rPr>
        <w:t>:</w:t>
      </w:r>
      <w:r w:rsidR="00241C09" w:rsidRPr="00241C09">
        <w:rPr>
          <w:rStyle w:val="fontstyle01"/>
          <w:rFonts w:ascii="Times New Roman" w:hAnsi="Times New Roman" w:cs="Times New Roman"/>
        </w:rPr>
        <w:t xml:space="preserve"> </w:t>
      </w:r>
    </w:p>
    <w:p w:rsidR="00241C09" w:rsidRPr="004C1C61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критически рассматривать с различных точек зрения вопросы и</w:t>
      </w:r>
      <w:r w:rsidR="00241C09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ситуации глобального характера и межкультурного взаимодействия и</w:t>
      </w:r>
      <w:r w:rsidR="00241C09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эффективно действовать в этих ситуациях;</w:t>
      </w:r>
    </w:p>
    <w:p w:rsidR="00241C09" w:rsidRPr="004C1C61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осознавать, каким образом культурные, религиозные, политические,</w:t>
      </w:r>
      <w:r w:rsidR="00241C09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расовые и иные различия могут оказывать влияние на суждения,</w:t>
      </w:r>
      <w:r w:rsidR="00241C09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взгляды и мировоззрение;</w:t>
      </w:r>
    </w:p>
    <w:p w:rsidR="00241C09" w:rsidRPr="004C1C61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  <w:spacing w:val="-4"/>
        </w:rPr>
      </w:pPr>
      <w:r w:rsidRPr="004C1C61">
        <w:rPr>
          <w:rStyle w:val="fontstyle01"/>
          <w:rFonts w:ascii="Times New Roman" w:hAnsi="Times New Roman" w:cs="Times New Roman"/>
          <w:i/>
          <w:spacing w:val="-4"/>
        </w:rPr>
        <w:t>вступать в открытое, уважительное и эффективное взаимодействие с другими людьми на основе разделяемого всеми уважения</w:t>
      </w:r>
      <w:r w:rsidR="00241C09" w:rsidRPr="004C1C61">
        <w:rPr>
          <w:rStyle w:val="fontstyle01"/>
          <w:rFonts w:ascii="Times New Roman" w:hAnsi="Times New Roman" w:cs="Times New Roman"/>
          <w:i/>
          <w:spacing w:val="-4"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  <w:spacing w:val="-4"/>
        </w:rPr>
        <w:t>к человеческому достоинству.</w:t>
      </w:r>
    </w:p>
    <w:p w:rsidR="003E6D49" w:rsidRPr="003E6D49" w:rsidRDefault="003E6D49" w:rsidP="003E6D49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3E6D49">
        <w:rPr>
          <w:rStyle w:val="fontstyle01"/>
          <w:rFonts w:ascii="Times New Roman" w:hAnsi="Times New Roman" w:cs="Times New Roman"/>
        </w:rPr>
        <w:t>Глобальная компетентность проявляется, раскрывается и оценивается в PISA через знание (</w:t>
      </w:r>
      <w:r w:rsidRPr="004C1C61">
        <w:rPr>
          <w:rStyle w:val="fontstyle01"/>
          <w:rFonts w:ascii="Times New Roman" w:hAnsi="Times New Roman" w:cs="Times New Roman"/>
          <w:b/>
          <w:i/>
        </w:rPr>
        <w:t>глобальных проблем</w:t>
      </w:r>
      <w:r w:rsidRPr="003E6D49">
        <w:rPr>
          <w:rStyle w:val="fontstyle01"/>
          <w:rFonts w:ascii="Times New Roman" w:hAnsi="Times New Roman" w:cs="Times New Roman"/>
        </w:rPr>
        <w:t xml:space="preserve">) / </w:t>
      </w:r>
      <w:r w:rsidRPr="004C1C61">
        <w:rPr>
          <w:rStyle w:val="fontstyle01"/>
          <w:rFonts w:ascii="Times New Roman" w:hAnsi="Times New Roman" w:cs="Times New Roman"/>
          <w:b/>
          <w:i/>
        </w:rPr>
        <w:t>понимание</w:t>
      </w:r>
      <w:r w:rsidRPr="003E6D49">
        <w:rPr>
          <w:rStyle w:val="fontstyle01"/>
          <w:rFonts w:ascii="Times New Roman" w:hAnsi="Times New Roman" w:cs="Times New Roman"/>
        </w:rPr>
        <w:t xml:space="preserve"> (межкультурных взаимодействий), </w:t>
      </w:r>
      <w:r w:rsidRPr="004C1C61">
        <w:rPr>
          <w:rStyle w:val="fontstyle01"/>
          <w:rFonts w:ascii="Times New Roman" w:hAnsi="Times New Roman" w:cs="Times New Roman"/>
          <w:b/>
          <w:i/>
        </w:rPr>
        <w:t>умения, ценности и отношения</w:t>
      </w:r>
      <w:r w:rsidRPr="003E6D49">
        <w:rPr>
          <w:rStyle w:val="fontstyle01"/>
          <w:rFonts w:ascii="Times New Roman" w:hAnsi="Times New Roman" w:cs="Times New Roman"/>
        </w:rPr>
        <w:t xml:space="preserve">. </w:t>
      </w:r>
    </w:p>
    <w:p w:rsidR="006C145D" w:rsidRPr="00A6727E" w:rsidRDefault="006C145D" w:rsidP="00285B24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 w:cs="Times New Roman"/>
          <w:i/>
        </w:rPr>
      </w:pPr>
      <w:r w:rsidRPr="00A6727E">
        <w:rPr>
          <w:rStyle w:val="fontstyle01"/>
          <w:rFonts w:ascii="Times New Roman" w:hAnsi="Times New Roman" w:cs="Times New Roman"/>
          <w:i/>
        </w:rPr>
        <w:t xml:space="preserve">В </w:t>
      </w:r>
      <w:r w:rsidR="00285B24" w:rsidRPr="00A6727E">
        <w:rPr>
          <w:rStyle w:val="fontstyle01"/>
          <w:rFonts w:ascii="Times New Roman" w:hAnsi="Times New Roman" w:cs="Times New Roman"/>
          <w:i/>
        </w:rPr>
        <w:t xml:space="preserve">проводимой </w:t>
      </w:r>
      <w:r w:rsidRPr="00A6727E">
        <w:rPr>
          <w:rStyle w:val="fontstyle01"/>
          <w:rFonts w:ascii="Times New Roman" w:hAnsi="Times New Roman" w:cs="Times New Roman"/>
          <w:i/>
        </w:rPr>
        <w:t xml:space="preserve">процедуре мягкого мониторинга </w:t>
      </w:r>
      <w:r w:rsidR="00285B24" w:rsidRPr="00A6727E">
        <w:rPr>
          <w:rStyle w:val="fontstyle01"/>
          <w:rFonts w:ascii="Times New Roman" w:hAnsi="Times New Roman" w:cs="Times New Roman"/>
          <w:i/>
        </w:rPr>
        <w:t xml:space="preserve">основное внимание сосредоточено на способности ученика: </w:t>
      </w:r>
    </w:p>
    <w:p w:rsidR="00285B24" w:rsidRPr="00D350B1" w:rsidRDefault="00285B24" w:rsidP="00285B24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D350B1">
        <w:rPr>
          <w:rStyle w:val="fontstyle01"/>
          <w:rFonts w:ascii="Times New Roman" w:hAnsi="Times New Roman" w:cs="Times New Roman"/>
          <w:i/>
        </w:rPr>
        <w:t>критически рассматривать с различных точек зрения вопросы и ситуации межкультурного взаимодействия и</w:t>
      </w:r>
      <w:r w:rsidR="00CC7737" w:rsidRPr="00D350B1">
        <w:rPr>
          <w:rStyle w:val="fontstyle01"/>
          <w:rFonts w:ascii="Times New Roman" w:hAnsi="Times New Roman" w:cs="Times New Roman"/>
          <w:i/>
        </w:rPr>
        <w:t>, имея представление о</w:t>
      </w:r>
      <w:r w:rsidRPr="00D350B1">
        <w:rPr>
          <w:rStyle w:val="fontstyle01"/>
          <w:rFonts w:ascii="Times New Roman" w:hAnsi="Times New Roman" w:cs="Times New Roman"/>
          <w:i/>
        </w:rPr>
        <w:t xml:space="preserve"> </w:t>
      </w:r>
      <w:r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культурн</w:t>
      </w:r>
      <w:r w:rsidR="00CC7737"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ом</w:t>
      </w:r>
      <w:r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наследи</w:t>
      </w:r>
      <w:r w:rsidR="00CC7737"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</w:t>
      </w:r>
      <w:r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народ</w:t>
      </w:r>
      <w:r w:rsidR="00CC7737"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ов</w:t>
      </w:r>
      <w:r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(произведения</w:t>
      </w:r>
      <w:r w:rsidR="00CC7737"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</w:t>
      </w:r>
      <w:r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народного творчества, искусства и пр.)</w:t>
      </w:r>
      <w:r w:rsidR="003E6D49"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 уважа</w:t>
      </w:r>
      <w:r w:rsidR="003E6D49"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я</w:t>
      </w:r>
      <w:r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традиции друг друга</w:t>
      </w:r>
      <w:r w:rsidR="003E6D49"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350B1">
        <w:rPr>
          <w:rStyle w:val="fontstyle01"/>
          <w:rFonts w:ascii="Times New Roman" w:hAnsi="Times New Roman" w:cs="Times New Roman"/>
          <w:i/>
        </w:rPr>
        <w:t>эффективно действовать в этих ситуациях;</w:t>
      </w:r>
    </w:p>
    <w:p w:rsidR="00285B24" w:rsidRPr="00D350B1" w:rsidRDefault="00285B24" w:rsidP="00285B24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D350B1">
        <w:rPr>
          <w:rStyle w:val="fontstyle01"/>
          <w:rFonts w:ascii="Times New Roman" w:hAnsi="Times New Roman" w:cs="Times New Roman"/>
          <w:i/>
        </w:rPr>
        <w:t>осознавать, каким образом культурные различия могут оказывать влияние на суждения, взгляды и мировоззрение;</w:t>
      </w:r>
    </w:p>
    <w:p w:rsidR="004C1C61" w:rsidRPr="00D350B1" w:rsidRDefault="00285B24" w:rsidP="00F042C1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D350B1">
        <w:rPr>
          <w:rStyle w:val="fontstyle01"/>
          <w:rFonts w:ascii="Times New Roman" w:hAnsi="Times New Roman" w:cs="Times New Roman"/>
          <w:i/>
        </w:rPr>
        <w:t>вступать в открытое, уважительное и эффективное взаимодействие с другими людьми на основе разделяемого всеми уважения к человеческому достоинству</w:t>
      </w:r>
      <w:r w:rsidR="003E6D49" w:rsidRPr="00D350B1">
        <w:rPr>
          <w:rStyle w:val="fontstyle01"/>
          <w:rFonts w:ascii="Times New Roman" w:hAnsi="Times New Roman" w:cs="Times New Roman"/>
          <w:i/>
        </w:rPr>
        <w:t xml:space="preserve"> и </w:t>
      </w:r>
      <w:r w:rsidR="003E6D49" w:rsidRPr="00D350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культурному наследию народов</w:t>
      </w:r>
      <w:r w:rsidR="003E6D49" w:rsidRPr="00D350B1">
        <w:rPr>
          <w:rStyle w:val="fontstyle01"/>
          <w:rFonts w:ascii="Times New Roman" w:hAnsi="Times New Roman" w:cs="Times New Roman"/>
          <w:i/>
        </w:rPr>
        <w:t>;</w:t>
      </w:r>
    </w:p>
    <w:p w:rsidR="003E6D49" w:rsidRPr="00D350B1" w:rsidRDefault="003E6D49" w:rsidP="00F042C1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D350B1">
        <w:rPr>
          <w:rStyle w:val="fontstyle01"/>
          <w:rFonts w:ascii="Times New Roman" w:hAnsi="Times New Roman" w:cs="Times New Roman"/>
          <w:i/>
        </w:rPr>
        <w:t xml:space="preserve">на понимании ученика межкультурных взаимодействий, </w:t>
      </w:r>
      <w:r w:rsidR="008B7895" w:rsidRPr="00D350B1">
        <w:rPr>
          <w:rStyle w:val="fontstyle01"/>
          <w:rFonts w:ascii="Times New Roman" w:hAnsi="Times New Roman" w:cs="Times New Roman"/>
          <w:i/>
        </w:rPr>
        <w:t xml:space="preserve">а также </w:t>
      </w:r>
      <w:r w:rsidRPr="00D350B1">
        <w:rPr>
          <w:rStyle w:val="fontstyle01"/>
          <w:rFonts w:ascii="Times New Roman" w:hAnsi="Times New Roman" w:cs="Times New Roman"/>
          <w:i/>
        </w:rPr>
        <w:t>умения</w:t>
      </w:r>
      <w:r w:rsidR="008B7895" w:rsidRPr="00D350B1">
        <w:rPr>
          <w:rStyle w:val="fontstyle01"/>
          <w:rFonts w:ascii="Times New Roman" w:hAnsi="Times New Roman" w:cs="Times New Roman"/>
          <w:i/>
        </w:rPr>
        <w:t>х</w:t>
      </w:r>
      <w:r w:rsidRPr="00D350B1">
        <w:rPr>
          <w:rStyle w:val="fontstyle01"/>
          <w:rFonts w:ascii="Times New Roman" w:hAnsi="Times New Roman" w:cs="Times New Roman"/>
          <w:i/>
        </w:rPr>
        <w:t>, ценност</w:t>
      </w:r>
      <w:r w:rsidR="008B7895" w:rsidRPr="00D350B1">
        <w:rPr>
          <w:rStyle w:val="fontstyle01"/>
          <w:rFonts w:ascii="Times New Roman" w:hAnsi="Times New Roman" w:cs="Times New Roman"/>
          <w:i/>
        </w:rPr>
        <w:t>ях</w:t>
      </w:r>
      <w:r w:rsidRPr="00D350B1">
        <w:rPr>
          <w:rStyle w:val="fontstyle01"/>
          <w:rFonts w:ascii="Times New Roman" w:hAnsi="Times New Roman" w:cs="Times New Roman"/>
          <w:i/>
        </w:rPr>
        <w:t xml:space="preserve"> и отношения</w:t>
      </w:r>
      <w:r w:rsidR="008B7895" w:rsidRPr="00D350B1">
        <w:rPr>
          <w:rStyle w:val="fontstyle01"/>
          <w:rFonts w:ascii="Times New Roman" w:hAnsi="Times New Roman" w:cs="Times New Roman"/>
          <w:i/>
        </w:rPr>
        <w:t>х</w:t>
      </w:r>
      <w:r w:rsidRPr="00D350B1">
        <w:rPr>
          <w:rStyle w:val="fontstyle01"/>
          <w:rFonts w:ascii="Times New Roman" w:hAnsi="Times New Roman" w:cs="Times New Roman"/>
          <w:i/>
        </w:rPr>
        <w:t xml:space="preserve">. </w:t>
      </w:r>
    </w:p>
    <w:p w:rsidR="00241C09" w:rsidRPr="00A6727E" w:rsidRDefault="00621BD2" w:rsidP="00241C09">
      <w:pPr>
        <w:spacing w:after="0"/>
        <w:ind w:firstLine="709"/>
        <w:jc w:val="both"/>
        <w:rPr>
          <w:rStyle w:val="fontstyle01"/>
          <w:rFonts w:ascii="Times New Roman" w:hAnsi="Times New Roman" w:cs="Times New Roman"/>
          <w:i/>
        </w:rPr>
      </w:pPr>
      <w:r w:rsidRPr="00A6727E">
        <w:rPr>
          <w:rStyle w:val="fontstyle01"/>
          <w:rFonts w:ascii="Times New Roman" w:hAnsi="Times New Roman" w:cs="Times New Roman"/>
          <w:i/>
        </w:rPr>
        <w:t xml:space="preserve">Проверка </w:t>
      </w:r>
      <w:r w:rsidR="000D4028" w:rsidRPr="00A6727E">
        <w:rPr>
          <w:rStyle w:val="fontstyle01"/>
          <w:rFonts w:ascii="Times New Roman" w:hAnsi="Times New Roman" w:cs="Times New Roman"/>
          <w:i/>
        </w:rPr>
        <w:t xml:space="preserve">сформированности глобальной компетентности </w:t>
      </w:r>
      <w:r w:rsidR="008B7895" w:rsidRPr="00A6727E">
        <w:rPr>
          <w:rStyle w:val="fontstyle01"/>
          <w:rFonts w:ascii="Times New Roman" w:hAnsi="Times New Roman" w:cs="Times New Roman"/>
          <w:i/>
        </w:rPr>
        <w:t xml:space="preserve">пятиклассников в процессе освоения учебных предметов ПО «Искусство» (изобразительное искусство, музыка) </w:t>
      </w:r>
      <w:r w:rsidR="000D4028" w:rsidRPr="00A6727E">
        <w:rPr>
          <w:rStyle w:val="fontstyle01"/>
          <w:rFonts w:ascii="Times New Roman" w:hAnsi="Times New Roman" w:cs="Times New Roman"/>
          <w:i/>
        </w:rPr>
        <w:t xml:space="preserve">включает </w:t>
      </w:r>
      <w:r w:rsidR="000D4028" w:rsidRPr="004C1C61">
        <w:rPr>
          <w:rStyle w:val="fontstyle01"/>
          <w:rFonts w:ascii="Times New Roman" w:hAnsi="Times New Roman" w:cs="Times New Roman"/>
          <w:b/>
          <w:i/>
          <w:u w:val="single"/>
        </w:rPr>
        <w:t>два</w:t>
      </w:r>
      <w:r w:rsidR="00241C09" w:rsidRPr="004C1C61">
        <w:rPr>
          <w:rStyle w:val="fontstyle01"/>
          <w:rFonts w:ascii="Times New Roman" w:hAnsi="Times New Roman" w:cs="Times New Roman"/>
          <w:b/>
          <w:i/>
          <w:u w:val="single"/>
        </w:rPr>
        <w:t xml:space="preserve"> </w:t>
      </w:r>
      <w:r w:rsidR="000D4028" w:rsidRPr="004C1C61">
        <w:rPr>
          <w:rStyle w:val="fontstyle01"/>
          <w:rFonts w:ascii="Times New Roman" w:hAnsi="Times New Roman" w:cs="Times New Roman"/>
          <w:b/>
          <w:i/>
          <w:u w:val="single"/>
        </w:rPr>
        <w:t>компонента</w:t>
      </w:r>
      <w:r w:rsidR="000D4028" w:rsidRPr="00A6727E">
        <w:rPr>
          <w:rStyle w:val="fontstyle01"/>
          <w:rFonts w:ascii="Times New Roman" w:hAnsi="Times New Roman" w:cs="Times New Roman"/>
          <w:i/>
        </w:rPr>
        <w:t>:</w:t>
      </w:r>
    </w:p>
    <w:p w:rsidR="00241C09" w:rsidRPr="000816CB" w:rsidRDefault="000D4028" w:rsidP="008B7895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0816CB">
        <w:rPr>
          <w:rStyle w:val="fontstyle01"/>
          <w:rFonts w:ascii="Times New Roman" w:hAnsi="Times New Roman" w:cs="Times New Roman"/>
        </w:rPr>
        <w:t xml:space="preserve">1) </w:t>
      </w:r>
      <w:r w:rsidRPr="004C1C61">
        <w:rPr>
          <w:rStyle w:val="fontstyle01"/>
          <w:rFonts w:ascii="Times New Roman" w:hAnsi="Times New Roman" w:cs="Times New Roman"/>
          <w:b/>
          <w:i/>
        </w:rPr>
        <w:t>«Знание и понимание</w:t>
      </w:r>
      <w:r w:rsidRPr="00A6727E">
        <w:rPr>
          <w:rStyle w:val="fontstyle01"/>
          <w:rFonts w:ascii="Times New Roman" w:hAnsi="Times New Roman" w:cs="Times New Roman"/>
          <w:i/>
        </w:rPr>
        <w:t>»</w:t>
      </w:r>
      <w:r w:rsidR="00241C09" w:rsidRPr="00A6727E">
        <w:rPr>
          <w:rStyle w:val="fontstyle01"/>
          <w:rFonts w:ascii="Times New Roman" w:hAnsi="Times New Roman" w:cs="Times New Roman"/>
          <w:i/>
        </w:rPr>
        <w:t>:</w:t>
      </w:r>
      <w:r w:rsidRPr="000816CB">
        <w:rPr>
          <w:rStyle w:val="fontstyle01"/>
          <w:rFonts w:ascii="Times New Roman" w:hAnsi="Times New Roman" w:cs="Times New Roman"/>
        </w:rPr>
        <w:t xml:space="preserve"> осознание и понимание межкультурных различий,</w:t>
      </w:r>
      <w:r w:rsidR="00241C09" w:rsidRPr="000816CB">
        <w:rPr>
          <w:rStyle w:val="fontstyle01"/>
          <w:rFonts w:ascii="Times New Roman" w:hAnsi="Times New Roman" w:cs="Times New Roman"/>
        </w:rPr>
        <w:t xml:space="preserve"> </w:t>
      </w:r>
      <w:r w:rsidRPr="000816CB">
        <w:rPr>
          <w:rStyle w:val="fontstyle01"/>
          <w:rFonts w:ascii="Times New Roman" w:hAnsi="Times New Roman" w:cs="Times New Roman"/>
        </w:rPr>
        <w:t>взаимопонимание:</w:t>
      </w:r>
    </w:p>
    <w:p w:rsidR="00241C09" w:rsidRPr="004C1C61" w:rsidRDefault="000D4028" w:rsidP="000816CB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осознание сходства и различий разных культур;</w:t>
      </w:r>
    </w:p>
    <w:p w:rsidR="00241C09" w:rsidRPr="004C1C61" w:rsidRDefault="000D4028" w:rsidP="000816CB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понимание иной точки зрения, осознание факторов, влияющих на</w:t>
      </w:r>
      <w:r w:rsidR="00241C09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выбор той или иной позиции.</w:t>
      </w:r>
    </w:p>
    <w:p w:rsidR="00241C09" w:rsidRPr="00A6727E" w:rsidRDefault="000D4028" w:rsidP="00193DBB">
      <w:pPr>
        <w:spacing w:after="0"/>
        <w:ind w:firstLine="709"/>
        <w:rPr>
          <w:rStyle w:val="fontstyle01"/>
          <w:rFonts w:ascii="Times New Roman" w:hAnsi="Times New Roman" w:cs="Times New Roman"/>
          <w:i/>
        </w:rPr>
      </w:pPr>
      <w:r w:rsidRPr="000816CB">
        <w:rPr>
          <w:rStyle w:val="fontstyle01"/>
          <w:rFonts w:ascii="Times New Roman" w:hAnsi="Times New Roman" w:cs="Times New Roman"/>
        </w:rPr>
        <w:lastRenderedPageBreak/>
        <w:t xml:space="preserve">2) </w:t>
      </w:r>
      <w:r w:rsidRPr="00A6727E">
        <w:rPr>
          <w:rStyle w:val="fontstyle01"/>
          <w:rFonts w:ascii="Times New Roman" w:hAnsi="Times New Roman" w:cs="Times New Roman"/>
          <w:i/>
        </w:rPr>
        <w:t>«</w:t>
      </w:r>
      <w:r w:rsidRPr="004C1C61">
        <w:rPr>
          <w:rStyle w:val="fontstyle01"/>
          <w:rFonts w:ascii="Times New Roman" w:hAnsi="Times New Roman" w:cs="Times New Roman"/>
          <w:b/>
          <w:i/>
        </w:rPr>
        <w:t>Умения</w:t>
      </w:r>
      <w:r w:rsidRPr="00A6727E">
        <w:rPr>
          <w:rStyle w:val="fontstyle01"/>
          <w:rFonts w:ascii="Times New Roman" w:hAnsi="Times New Roman" w:cs="Times New Roman"/>
          <w:i/>
        </w:rPr>
        <w:t>»</w:t>
      </w:r>
      <w:r w:rsidR="00193DBB" w:rsidRPr="00A6727E">
        <w:rPr>
          <w:rStyle w:val="fontstyle01"/>
          <w:rFonts w:ascii="Times New Roman" w:hAnsi="Times New Roman" w:cs="Times New Roman"/>
          <w:i/>
        </w:rPr>
        <w:t>:</w:t>
      </w:r>
    </w:p>
    <w:p w:rsidR="00241C09" w:rsidRPr="000816CB" w:rsidRDefault="000D4028" w:rsidP="000816CB">
      <w:pPr>
        <w:spacing w:after="0"/>
        <w:rPr>
          <w:rStyle w:val="fontstyle01"/>
          <w:rFonts w:ascii="Times New Roman" w:hAnsi="Times New Roman" w:cs="Times New Roman"/>
        </w:rPr>
      </w:pPr>
      <w:r w:rsidRPr="000816CB">
        <w:rPr>
          <w:rStyle w:val="fontstyle01"/>
          <w:rFonts w:ascii="Times New Roman" w:hAnsi="Times New Roman" w:cs="Times New Roman"/>
        </w:rPr>
        <w:t xml:space="preserve">а) </w:t>
      </w:r>
      <w:r w:rsidRPr="004C1C61">
        <w:rPr>
          <w:rStyle w:val="fontstyle01"/>
          <w:rFonts w:ascii="Times New Roman" w:hAnsi="Times New Roman" w:cs="Times New Roman"/>
          <w:u w:val="single"/>
        </w:rPr>
        <w:t>аналитическое мышление</w:t>
      </w:r>
      <w:r w:rsidRPr="000816CB">
        <w:rPr>
          <w:rStyle w:val="fontstyle01"/>
          <w:rFonts w:ascii="Times New Roman" w:hAnsi="Times New Roman" w:cs="Times New Roman"/>
        </w:rPr>
        <w:t>:</w:t>
      </w:r>
    </w:p>
    <w:p w:rsidR="00241C09" w:rsidRPr="004C1C61" w:rsidRDefault="000D4028" w:rsidP="000816CB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следование логике;</w:t>
      </w:r>
    </w:p>
    <w:p w:rsidR="00241C09" w:rsidRPr="004C1C61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системность рассмотрения проблемы;</w:t>
      </w:r>
    </w:p>
    <w:p w:rsidR="00241C09" w:rsidRPr="004C1C61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соблюдение последовательности рассмотрения проблемы;</w:t>
      </w:r>
    </w:p>
    <w:p w:rsidR="00241C09" w:rsidRPr="004C1C61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способность интерпретировать смысл элементов текста;</w:t>
      </w:r>
    </w:p>
    <w:p w:rsidR="00241C09" w:rsidRPr="000816CB" w:rsidRDefault="000D4028" w:rsidP="000816CB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4C1C61">
        <w:rPr>
          <w:rStyle w:val="fontstyle01"/>
          <w:rFonts w:ascii="Times New Roman" w:hAnsi="Times New Roman" w:cs="Times New Roman"/>
          <w:i/>
        </w:rPr>
        <w:t>способность устанавливать связи и выявлять противоречия при</w:t>
      </w:r>
      <w:r w:rsidR="00241C09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рассмотрении проблемы</w:t>
      </w:r>
      <w:r w:rsidRPr="000816CB">
        <w:rPr>
          <w:rStyle w:val="fontstyle01"/>
          <w:rFonts w:ascii="Times New Roman" w:hAnsi="Times New Roman" w:cs="Times New Roman"/>
        </w:rPr>
        <w:t>.</w:t>
      </w:r>
    </w:p>
    <w:p w:rsidR="00241C09" w:rsidRPr="004C1C61" w:rsidRDefault="000D4028" w:rsidP="000816CB">
      <w:pPr>
        <w:spacing w:after="0"/>
        <w:jc w:val="both"/>
        <w:rPr>
          <w:rStyle w:val="fontstyle01"/>
          <w:rFonts w:ascii="Times New Roman" w:hAnsi="Times New Roman" w:cs="Times New Roman"/>
          <w:u w:val="single"/>
        </w:rPr>
      </w:pPr>
      <w:r w:rsidRPr="000816CB">
        <w:rPr>
          <w:rStyle w:val="fontstyle01"/>
          <w:rFonts w:ascii="Times New Roman" w:hAnsi="Times New Roman" w:cs="Times New Roman"/>
        </w:rPr>
        <w:t xml:space="preserve">б) </w:t>
      </w:r>
      <w:r w:rsidRPr="004C1C61">
        <w:rPr>
          <w:rStyle w:val="fontstyle01"/>
          <w:rFonts w:ascii="Times New Roman" w:hAnsi="Times New Roman" w:cs="Times New Roman"/>
          <w:u w:val="single"/>
        </w:rPr>
        <w:t>критическое мышление:</w:t>
      </w:r>
    </w:p>
    <w:p w:rsidR="00241C09" w:rsidRPr="004C1C61" w:rsidRDefault="000D4028" w:rsidP="000816CB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оценка значимости, обоснованности, достоверности информации</w:t>
      </w:r>
      <w:r w:rsidR="00241C09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(текста, источника, утверждения) с позиций внутренней целостности,</w:t>
      </w:r>
      <w:r w:rsidR="00241C09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непротиворечивости объективным данным и личному опыту;</w:t>
      </w:r>
    </w:p>
    <w:p w:rsidR="00241C09" w:rsidRPr="004C1C61" w:rsidRDefault="000D4028" w:rsidP="000816CB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осознание связи собственных взглядов с определенными ценностями</w:t>
      </w:r>
      <w:r w:rsidR="00193DBB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и культурными традициями, понимание обусловленности взглядов и</w:t>
      </w:r>
      <w:r w:rsidR="00241C09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суждений культурными и иными традициями.</w:t>
      </w:r>
    </w:p>
    <w:p w:rsidR="005462C2" w:rsidRDefault="000D4028" w:rsidP="00686E9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686E9F">
        <w:rPr>
          <w:rFonts w:ascii="Times New Roman" w:hAnsi="Times New Roman" w:cs="Times New Roman"/>
          <w:color w:val="000000"/>
          <w:sz w:val="28"/>
        </w:rPr>
        <w:t>Анализ содержательной составляющей глобальной компетентности</w:t>
      </w:r>
      <w:r w:rsidR="00686E9F" w:rsidRPr="00686E9F">
        <w:rPr>
          <w:rFonts w:ascii="Times New Roman" w:hAnsi="Times New Roman" w:cs="Times New Roman"/>
          <w:color w:val="000000"/>
          <w:sz w:val="28"/>
        </w:rPr>
        <w:t xml:space="preserve"> </w:t>
      </w:r>
      <w:r w:rsidRPr="00686E9F">
        <w:rPr>
          <w:rFonts w:ascii="Times New Roman" w:hAnsi="Times New Roman" w:cs="Times New Roman"/>
          <w:color w:val="000000"/>
          <w:sz w:val="28"/>
        </w:rPr>
        <w:t>в международном исследовании PISA и нормативных документов</w:t>
      </w:r>
      <w:r w:rsidR="00686E9F" w:rsidRPr="00686E9F">
        <w:rPr>
          <w:rFonts w:ascii="Times New Roman" w:hAnsi="Times New Roman" w:cs="Times New Roman"/>
          <w:color w:val="000000"/>
          <w:sz w:val="28"/>
        </w:rPr>
        <w:t xml:space="preserve"> </w:t>
      </w:r>
      <w:r w:rsidR="00621BD2">
        <w:rPr>
          <w:rFonts w:ascii="Times New Roman" w:hAnsi="Times New Roman" w:cs="Times New Roman"/>
          <w:color w:val="000000"/>
          <w:sz w:val="28"/>
        </w:rPr>
        <w:t>Российского</w:t>
      </w:r>
      <w:r w:rsidRPr="00686E9F">
        <w:rPr>
          <w:rFonts w:ascii="Times New Roman" w:hAnsi="Times New Roman" w:cs="Times New Roman"/>
          <w:color w:val="000000"/>
          <w:sz w:val="28"/>
        </w:rPr>
        <w:t xml:space="preserve"> образования </w:t>
      </w:r>
      <w:r w:rsidR="00193DBB" w:rsidRPr="00686E9F">
        <w:rPr>
          <w:rFonts w:ascii="Times New Roman" w:hAnsi="Times New Roman" w:cs="Times New Roman"/>
          <w:color w:val="000000"/>
          <w:sz w:val="28"/>
        </w:rPr>
        <w:t>(</w:t>
      </w:r>
      <w:r w:rsidR="00193DBB" w:rsidRPr="00686E9F">
        <w:rPr>
          <w:rStyle w:val="fontstyle01"/>
          <w:rFonts w:ascii="Times New Roman" w:hAnsi="Times New Roman" w:cs="Times New Roman"/>
          <w:spacing w:val="-4"/>
        </w:rPr>
        <w:t xml:space="preserve">действующий </w:t>
      </w:r>
      <w:r w:rsidR="00686E9F" w:rsidRPr="00686E9F">
        <w:rPr>
          <w:rStyle w:val="fontstyle01"/>
          <w:rFonts w:ascii="Times New Roman" w:hAnsi="Times New Roman" w:cs="Times New Roman"/>
          <w:spacing w:val="-4"/>
        </w:rPr>
        <w:t>ФГОС</w:t>
      </w:r>
      <w:r w:rsidR="00193DBB" w:rsidRPr="00686E9F">
        <w:rPr>
          <w:rStyle w:val="fontstyle01"/>
          <w:rFonts w:ascii="Times New Roman" w:hAnsi="Times New Roman" w:cs="Times New Roman"/>
          <w:spacing w:val="-4"/>
        </w:rPr>
        <w:t xml:space="preserve"> основного общего образования, Проект </w:t>
      </w:r>
      <w:r w:rsidR="00686E9F" w:rsidRPr="00686E9F">
        <w:rPr>
          <w:rStyle w:val="fontstyle01"/>
          <w:rFonts w:ascii="Times New Roman" w:hAnsi="Times New Roman" w:cs="Times New Roman"/>
          <w:spacing w:val="-4"/>
        </w:rPr>
        <w:t>ФГОС</w:t>
      </w:r>
      <w:r w:rsidR="00193DBB" w:rsidRPr="00686E9F">
        <w:rPr>
          <w:rStyle w:val="fontstyle01"/>
          <w:rFonts w:ascii="Times New Roman" w:hAnsi="Times New Roman" w:cs="Times New Roman"/>
          <w:spacing w:val="-4"/>
        </w:rPr>
        <w:t xml:space="preserve"> основного общего образования, обсуждение проводилось в 2019 г.)</w:t>
      </w:r>
      <w:r w:rsidR="008B7895">
        <w:rPr>
          <w:rStyle w:val="fontstyle01"/>
          <w:rFonts w:ascii="Times New Roman" w:hAnsi="Times New Roman" w:cs="Times New Roman"/>
          <w:spacing w:val="-4"/>
        </w:rPr>
        <w:t>, а также рекомендованных в структуре ПООП примерных программ учебных предметов «</w:t>
      </w:r>
      <w:r w:rsidR="005462C2">
        <w:rPr>
          <w:rStyle w:val="fontstyle01"/>
          <w:rFonts w:ascii="Times New Roman" w:hAnsi="Times New Roman" w:cs="Times New Roman"/>
          <w:spacing w:val="-4"/>
        </w:rPr>
        <w:t xml:space="preserve">Изобразительное </w:t>
      </w:r>
      <w:r w:rsidR="008B7895">
        <w:rPr>
          <w:rStyle w:val="fontstyle01"/>
          <w:rFonts w:ascii="Times New Roman" w:hAnsi="Times New Roman" w:cs="Times New Roman"/>
          <w:spacing w:val="-4"/>
        </w:rPr>
        <w:t>искусство» и «</w:t>
      </w:r>
      <w:r w:rsidR="005462C2">
        <w:rPr>
          <w:rStyle w:val="fontstyle01"/>
          <w:rFonts w:ascii="Times New Roman" w:hAnsi="Times New Roman" w:cs="Times New Roman"/>
          <w:spacing w:val="-4"/>
        </w:rPr>
        <w:t>Музыка</w:t>
      </w:r>
      <w:r w:rsidR="008B7895">
        <w:rPr>
          <w:rStyle w:val="fontstyle01"/>
          <w:rFonts w:ascii="Times New Roman" w:hAnsi="Times New Roman" w:cs="Times New Roman"/>
          <w:spacing w:val="-4"/>
        </w:rPr>
        <w:t>»</w:t>
      </w:r>
      <w:r w:rsidR="00193DBB" w:rsidRPr="00686E9F">
        <w:rPr>
          <w:rStyle w:val="fontstyle01"/>
          <w:rFonts w:ascii="Times New Roman" w:hAnsi="Times New Roman" w:cs="Times New Roman"/>
          <w:spacing w:val="-4"/>
        </w:rPr>
        <w:t xml:space="preserve"> </w:t>
      </w:r>
      <w:r w:rsidRPr="00686E9F">
        <w:rPr>
          <w:rFonts w:ascii="Times New Roman" w:hAnsi="Times New Roman" w:cs="Times New Roman"/>
          <w:color w:val="000000"/>
          <w:spacing w:val="-4"/>
          <w:sz w:val="28"/>
        </w:rPr>
        <w:t>послужил основой разработки предметного</w:t>
      </w:r>
      <w:r w:rsidR="00193DBB" w:rsidRPr="00686E9F">
        <w:rPr>
          <w:rFonts w:ascii="Times New Roman" w:hAnsi="Times New Roman" w:cs="Times New Roman"/>
          <w:color w:val="000000"/>
          <w:spacing w:val="-4"/>
          <w:sz w:val="28"/>
        </w:rPr>
        <w:t xml:space="preserve"> </w:t>
      </w:r>
      <w:r w:rsidRPr="00686E9F">
        <w:rPr>
          <w:rFonts w:ascii="Times New Roman" w:hAnsi="Times New Roman" w:cs="Times New Roman"/>
          <w:color w:val="000000"/>
          <w:spacing w:val="-4"/>
          <w:sz w:val="28"/>
        </w:rPr>
        <w:t>содержания глобальной компетентности, подлежащего формированию</w:t>
      </w:r>
      <w:r w:rsidR="00193DBB" w:rsidRPr="00686E9F">
        <w:rPr>
          <w:rFonts w:ascii="Times New Roman" w:hAnsi="Times New Roman" w:cs="Times New Roman"/>
          <w:color w:val="000000"/>
          <w:spacing w:val="-4"/>
          <w:sz w:val="28"/>
        </w:rPr>
        <w:t xml:space="preserve"> </w:t>
      </w:r>
      <w:r w:rsidRPr="00686E9F">
        <w:rPr>
          <w:rFonts w:ascii="Times New Roman" w:hAnsi="Times New Roman" w:cs="Times New Roman"/>
          <w:color w:val="000000"/>
          <w:spacing w:val="-4"/>
          <w:sz w:val="28"/>
        </w:rPr>
        <w:t>и</w:t>
      </w:r>
      <w:r w:rsidRPr="00686E9F">
        <w:rPr>
          <w:rFonts w:ascii="Times New Roman" w:hAnsi="Times New Roman" w:cs="Times New Roman"/>
          <w:color w:val="000000"/>
          <w:sz w:val="28"/>
        </w:rPr>
        <w:t xml:space="preserve"> проверке в </w:t>
      </w:r>
      <w:r w:rsidR="008B7895">
        <w:rPr>
          <w:rFonts w:ascii="Times New Roman" w:hAnsi="Times New Roman" w:cs="Times New Roman"/>
          <w:color w:val="000000"/>
          <w:sz w:val="28"/>
        </w:rPr>
        <w:t>проводимо</w:t>
      </w:r>
      <w:r w:rsidRPr="00686E9F">
        <w:rPr>
          <w:rFonts w:ascii="Times New Roman" w:hAnsi="Times New Roman" w:cs="Times New Roman"/>
          <w:color w:val="000000"/>
          <w:sz w:val="28"/>
        </w:rPr>
        <w:t xml:space="preserve">м мониторинге. </w:t>
      </w:r>
    </w:p>
    <w:p w:rsidR="00193DBB" w:rsidRPr="00686E9F" w:rsidRDefault="000D4028" w:rsidP="00686E9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686E9F">
        <w:rPr>
          <w:rFonts w:ascii="Times New Roman" w:hAnsi="Times New Roman" w:cs="Times New Roman"/>
          <w:color w:val="000000"/>
          <w:sz w:val="28"/>
        </w:rPr>
        <w:t>Для 5-го класс</w:t>
      </w:r>
      <w:r w:rsidR="00193DBB" w:rsidRPr="00686E9F">
        <w:rPr>
          <w:rFonts w:ascii="Times New Roman" w:hAnsi="Times New Roman" w:cs="Times New Roman"/>
          <w:color w:val="000000"/>
          <w:sz w:val="28"/>
        </w:rPr>
        <w:t>а</w:t>
      </w:r>
      <w:r w:rsidRPr="00686E9F">
        <w:rPr>
          <w:rFonts w:ascii="Times New Roman" w:hAnsi="Times New Roman" w:cs="Times New Roman"/>
          <w:color w:val="000000"/>
          <w:sz w:val="28"/>
        </w:rPr>
        <w:t xml:space="preserve"> отобраны следующие </w:t>
      </w:r>
      <w:r w:rsidRPr="004C1C61">
        <w:rPr>
          <w:rFonts w:ascii="Times New Roman" w:hAnsi="Times New Roman" w:cs="Times New Roman"/>
          <w:b/>
          <w:i/>
          <w:color w:val="000000"/>
          <w:sz w:val="28"/>
          <w:u w:val="single"/>
        </w:rPr>
        <w:t>дидактические единицы</w:t>
      </w:r>
      <w:r w:rsidRPr="00686E9F">
        <w:rPr>
          <w:rFonts w:ascii="Times New Roman" w:hAnsi="Times New Roman" w:cs="Times New Roman"/>
          <w:color w:val="000000"/>
          <w:sz w:val="28"/>
        </w:rPr>
        <w:t>:</w:t>
      </w:r>
    </w:p>
    <w:p w:rsidR="00193DBB" w:rsidRPr="00686E9F" w:rsidRDefault="005462C2" w:rsidP="00686E9F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/>
        </w:rPr>
      </w:pPr>
      <w:r w:rsidRPr="004C1C61">
        <w:rPr>
          <w:rStyle w:val="fontstyle01"/>
          <w:rFonts w:ascii="Times New Roman" w:hAnsi="Times New Roman"/>
          <w:b/>
          <w:i/>
        </w:rPr>
        <w:t>искусство и т</w:t>
      </w:r>
      <w:r w:rsidR="000D4028" w:rsidRPr="004C1C61">
        <w:rPr>
          <w:rStyle w:val="fontstyle01"/>
          <w:rFonts w:ascii="Times New Roman" w:hAnsi="Times New Roman"/>
          <w:b/>
          <w:i/>
        </w:rPr>
        <w:t>радиции</w:t>
      </w:r>
      <w:r w:rsidR="000D4028" w:rsidRPr="00686E9F">
        <w:rPr>
          <w:rStyle w:val="fontstyle01"/>
          <w:rFonts w:ascii="Times New Roman" w:hAnsi="Times New Roman"/>
        </w:rPr>
        <w:t xml:space="preserve"> (аспекты: многообразие культур</w:t>
      </w:r>
      <w:r>
        <w:rPr>
          <w:rStyle w:val="fontstyle01"/>
          <w:rFonts w:ascii="Times New Roman" w:hAnsi="Times New Roman"/>
        </w:rPr>
        <w:t>ного наследия</w:t>
      </w:r>
      <w:r w:rsidR="000D4028" w:rsidRPr="00686E9F">
        <w:rPr>
          <w:rStyle w:val="fontstyle01"/>
          <w:rFonts w:ascii="Times New Roman" w:hAnsi="Times New Roman"/>
        </w:rPr>
        <w:t xml:space="preserve"> и идентификация</w:t>
      </w:r>
      <w:r w:rsidR="00686E9F">
        <w:rPr>
          <w:rStyle w:val="fontstyle01"/>
          <w:rFonts w:ascii="Times New Roman" w:hAnsi="Times New Roman"/>
        </w:rPr>
        <w:t xml:space="preserve"> </w:t>
      </w:r>
      <w:r w:rsidR="000D4028" w:rsidRPr="00686E9F">
        <w:rPr>
          <w:rStyle w:val="fontstyle01"/>
          <w:rFonts w:ascii="Times New Roman" w:hAnsi="Times New Roman"/>
        </w:rPr>
        <w:t>с определенной культурой</w:t>
      </w:r>
      <w:r>
        <w:rPr>
          <w:rStyle w:val="fontstyle01"/>
          <w:rFonts w:ascii="Times New Roman" w:hAnsi="Times New Roman"/>
        </w:rPr>
        <w:t xml:space="preserve"> и искусством</w:t>
      </w:r>
      <w:r w:rsidR="000D4028" w:rsidRPr="00686E9F">
        <w:rPr>
          <w:rStyle w:val="fontstyle01"/>
          <w:rFonts w:ascii="Times New Roman" w:hAnsi="Times New Roman"/>
        </w:rPr>
        <w:t>).</w:t>
      </w:r>
    </w:p>
    <w:p w:rsidR="00193DBB" w:rsidRPr="00686E9F" w:rsidRDefault="005462C2" w:rsidP="00686E9F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4C1C61">
        <w:rPr>
          <w:rStyle w:val="fontstyle01"/>
          <w:rFonts w:ascii="Times New Roman" w:hAnsi="Times New Roman"/>
          <w:b/>
          <w:i/>
        </w:rPr>
        <w:t>семья</w:t>
      </w:r>
      <w:r w:rsidRPr="00686E9F">
        <w:rPr>
          <w:rStyle w:val="fontstyle01"/>
          <w:rFonts w:ascii="Times New Roman" w:hAnsi="Times New Roman"/>
        </w:rPr>
        <w:t xml:space="preserve"> </w:t>
      </w:r>
      <w:r w:rsidR="000D4028" w:rsidRPr="00686E9F">
        <w:rPr>
          <w:rStyle w:val="fontstyle01"/>
          <w:rFonts w:ascii="Times New Roman" w:hAnsi="Times New Roman"/>
        </w:rPr>
        <w:t>(аспект: роль семьи в воспитании и образовании</w:t>
      </w:r>
      <w:r w:rsidR="000D4028" w:rsidRPr="00686E9F">
        <w:rPr>
          <w:rFonts w:ascii="Times New Roman" w:hAnsi="Times New Roman" w:cs="Times New Roman"/>
          <w:color w:val="000000"/>
          <w:sz w:val="28"/>
        </w:rPr>
        <w:t xml:space="preserve"> ребенка)</w:t>
      </w:r>
      <w:r w:rsidR="00193DBB" w:rsidRPr="00686E9F">
        <w:rPr>
          <w:rFonts w:ascii="Times New Roman" w:hAnsi="Times New Roman" w:cs="Times New Roman"/>
          <w:color w:val="000000"/>
          <w:sz w:val="28"/>
        </w:rPr>
        <w:t>.</w:t>
      </w:r>
      <w:r w:rsidR="000D4028" w:rsidRPr="00686E9F">
        <w:rPr>
          <w:rStyle w:val="fontstyle01"/>
          <w:rFonts w:ascii="Times New Roman" w:hAnsi="Times New Roman" w:cs="Times New Roman"/>
        </w:rPr>
        <w:t xml:space="preserve"> </w:t>
      </w:r>
    </w:p>
    <w:p w:rsidR="004C1C61" w:rsidRDefault="000D4028" w:rsidP="00686E9F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686E9F">
        <w:rPr>
          <w:rStyle w:val="fontstyle01"/>
          <w:rFonts w:ascii="Times New Roman" w:hAnsi="Times New Roman" w:cs="Times New Roman"/>
        </w:rPr>
        <w:t>В соответствии с описанными требованиями разработан блок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заданий (</w:t>
      </w:r>
      <w:r w:rsidRPr="004C1C61">
        <w:rPr>
          <w:rStyle w:val="fontstyle01"/>
          <w:rFonts w:ascii="Times New Roman" w:hAnsi="Times New Roman" w:cs="Times New Roman"/>
          <w:i/>
        </w:rPr>
        <w:t>комплексные задания</w:t>
      </w:r>
      <w:r w:rsidRPr="00686E9F">
        <w:rPr>
          <w:rStyle w:val="fontstyle01"/>
          <w:rFonts w:ascii="Times New Roman" w:hAnsi="Times New Roman" w:cs="Times New Roman"/>
        </w:rPr>
        <w:t xml:space="preserve">). </w:t>
      </w:r>
      <w:r w:rsidR="005462C2" w:rsidRPr="00686E9F">
        <w:rPr>
          <w:rStyle w:val="fontstyle01"/>
          <w:rFonts w:ascii="Times New Roman" w:hAnsi="Times New Roman" w:cs="Times New Roman"/>
        </w:rPr>
        <w:t xml:space="preserve">Блок </w:t>
      </w:r>
      <w:r w:rsidRPr="00686E9F">
        <w:rPr>
          <w:rStyle w:val="fontstyle01"/>
          <w:rFonts w:ascii="Times New Roman" w:hAnsi="Times New Roman" w:cs="Times New Roman"/>
        </w:rPr>
        <w:t>представлен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ситуацией в развитии, и вопросы, и задания, как правило, развивают и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 xml:space="preserve">дополняют исходный сюжет. </w:t>
      </w:r>
    </w:p>
    <w:p w:rsidR="004C1C61" w:rsidRDefault="000D4028" w:rsidP="00686E9F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686E9F">
        <w:rPr>
          <w:rStyle w:val="fontstyle01"/>
          <w:rFonts w:ascii="Times New Roman" w:hAnsi="Times New Roman" w:cs="Times New Roman"/>
        </w:rPr>
        <w:t>Проверя</w:t>
      </w:r>
      <w:r w:rsidR="005462C2">
        <w:rPr>
          <w:rStyle w:val="fontstyle01"/>
          <w:rFonts w:ascii="Times New Roman" w:hAnsi="Times New Roman" w:cs="Times New Roman"/>
        </w:rPr>
        <w:t>ется</w:t>
      </w:r>
      <w:r w:rsidRPr="00686E9F">
        <w:rPr>
          <w:rStyle w:val="fontstyle01"/>
          <w:rFonts w:ascii="Times New Roman" w:hAnsi="Times New Roman" w:cs="Times New Roman"/>
        </w:rPr>
        <w:t xml:space="preserve"> понимание </w:t>
      </w:r>
      <w:r w:rsidR="005462C2" w:rsidRPr="00686E9F">
        <w:rPr>
          <w:rStyle w:val="fontstyle01"/>
          <w:rFonts w:ascii="Times New Roman" w:hAnsi="Times New Roman" w:cs="Times New Roman"/>
        </w:rPr>
        <w:t xml:space="preserve">пятиклассниками </w:t>
      </w:r>
      <w:r w:rsidRPr="00686E9F">
        <w:rPr>
          <w:rStyle w:val="fontstyle01"/>
          <w:rFonts w:ascii="Times New Roman" w:hAnsi="Times New Roman" w:cs="Times New Roman"/>
        </w:rPr>
        <w:t>сущности межкультурных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взаимодействий на уровне, соответствующем их образовательному опыту и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 xml:space="preserve">потенциалу их контекстных знаний; </w:t>
      </w:r>
    </w:p>
    <w:p w:rsidR="00193DBB" w:rsidRPr="00686E9F" w:rsidRDefault="000D4028" w:rsidP="00686E9F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686E9F">
        <w:rPr>
          <w:rStyle w:val="fontstyle01"/>
          <w:rFonts w:ascii="Times New Roman" w:hAnsi="Times New Roman" w:cs="Times New Roman"/>
        </w:rPr>
        <w:t>сформированность познавательных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(когнитивных) умений учеников, связанных с аналитическим и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критическим мышлением на уровне, соответствующем возрасту и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психологическим возможностям учащихся.</w:t>
      </w:r>
    </w:p>
    <w:p w:rsidR="00193DBB" w:rsidRPr="00686E9F" w:rsidRDefault="000D4028" w:rsidP="00686E9F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686E9F">
        <w:rPr>
          <w:rStyle w:val="fontstyle01"/>
          <w:rFonts w:ascii="Times New Roman" w:hAnsi="Times New Roman" w:cs="Times New Roman"/>
        </w:rPr>
        <w:t>На основе описания познавательных процессов, выделенных PISA, в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 xml:space="preserve">общем виде проверке подлежат следующие </w:t>
      </w:r>
      <w:r w:rsidRPr="004C1C61">
        <w:rPr>
          <w:rStyle w:val="fontstyle01"/>
          <w:rFonts w:ascii="Times New Roman" w:hAnsi="Times New Roman" w:cs="Times New Roman"/>
          <w:b/>
        </w:rPr>
        <w:t>умения</w:t>
      </w:r>
      <w:r w:rsidRPr="00686E9F">
        <w:rPr>
          <w:rStyle w:val="fontstyle01"/>
          <w:rFonts w:ascii="Times New Roman" w:hAnsi="Times New Roman" w:cs="Times New Roman"/>
        </w:rPr>
        <w:t>:</w:t>
      </w:r>
    </w:p>
    <w:p w:rsidR="00193DBB" w:rsidRPr="004C1C61" w:rsidRDefault="000D4028" w:rsidP="00686E9F">
      <w:pPr>
        <w:pStyle w:val="a4"/>
        <w:numPr>
          <w:ilvl w:val="0"/>
          <w:numId w:val="14"/>
        </w:numPr>
        <w:spacing w:after="0"/>
        <w:ind w:left="709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lastRenderedPageBreak/>
        <w:t>Оценивать информацию, формулировать аргументы, объяснять</w:t>
      </w:r>
      <w:r w:rsidR="00193DBB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причины возникновения ситуации.</w:t>
      </w:r>
    </w:p>
    <w:p w:rsidR="00193DBB" w:rsidRPr="004C1C61" w:rsidRDefault="000D4028" w:rsidP="00686E9F">
      <w:pPr>
        <w:pStyle w:val="a4"/>
        <w:numPr>
          <w:ilvl w:val="0"/>
          <w:numId w:val="14"/>
        </w:numPr>
        <w:spacing w:after="0"/>
        <w:ind w:left="709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Распознавать и анализировать перспективы развития ситуаций,</w:t>
      </w:r>
      <w:r w:rsidR="00193DBB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различные мнения.</w:t>
      </w:r>
    </w:p>
    <w:p w:rsidR="000D4028" w:rsidRPr="004C1C61" w:rsidRDefault="000D4028" w:rsidP="00686E9F">
      <w:pPr>
        <w:pStyle w:val="a4"/>
        <w:numPr>
          <w:ilvl w:val="0"/>
          <w:numId w:val="14"/>
        </w:numPr>
        <w:spacing w:after="0"/>
        <w:ind w:left="709"/>
        <w:jc w:val="both"/>
        <w:rPr>
          <w:rStyle w:val="fontstyle01"/>
          <w:rFonts w:ascii="Times New Roman" w:hAnsi="Times New Roman" w:cs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Оценивать действия и их последствия, раскрывать причинно</w:t>
      </w:r>
      <w:r w:rsidR="00193DBB" w:rsidRPr="004C1C61">
        <w:rPr>
          <w:rStyle w:val="fontstyle01"/>
          <w:rFonts w:ascii="Times New Roman" w:hAnsi="Times New Roman" w:cs="Times New Roman"/>
          <w:i/>
        </w:rPr>
        <w:t>-</w:t>
      </w:r>
      <w:r w:rsidRPr="004C1C61">
        <w:rPr>
          <w:rStyle w:val="fontstyle01"/>
          <w:rFonts w:ascii="Times New Roman" w:hAnsi="Times New Roman" w:cs="Times New Roman"/>
          <w:i/>
        </w:rPr>
        <w:t>следственные связи между действиями и их результатами (последствиями);</w:t>
      </w:r>
      <w:r w:rsidR="00193DBB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прогнозировать последствия и результаты действий и отношений.</w:t>
      </w:r>
    </w:p>
    <w:p w:rsidR="00686E9F" w:rsidRDefault="00621BD2" w:rsidP="00686E9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</w:t>
      </w:r>
      <w:r w:rsidR="00193DBB"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общем виде структур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="00193DBB"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блока «</w:t>
      </w:r>
      <w:r w:rsidR="00193DBB" w:rsidRPr="004C1C6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Умения</w:t>
      </w:r>
      <w:r w:rsidR="00193DBB"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в российском</w:t>
      </w:r>
      <w:r w:rsid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93DBB"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мониторинге</w:t>
      </w:r>
      <w:r w:rsidRPr="00621BD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лена следующим образом.</w:t>
      </w:r>
    </w:p>
    <w:p w:rsidR="00686E9F" w:rsidRPr="004C1C61" w:rsidRDefault="00193DBB" w:rsidP="00621BD2">
      <w:pPr>
        <w:pStyle w:val="a4"/>
        <w:numPr>
          <w:ilvl w:val="0"/>
          <w:numId w:val="16"/>
        </w:numPr>
        <w:spacing w:after="0"/>
        <w:ind w:left="709" w:hanging="425"/>
        <w:jc w:val="both"/>
        <w:rPr>
          <w:rStyle w:val="fontstyle01"/>
          <w:rFonts w:ascii="Times New Roman" w:hAnsi="Times New Roman"/>
          <w:i/>
          <w:spacing w:val="-4"/>
        </w:rPr>
      </w:pPr>
      <w:r w:rsidRPr="004C1C61">
        <w:rPr>
          <w:rStyle w:val="fontstyle01"/>
          <w:rFonts w:ascii="Times New Roman" w:hAnsi="Times New Roman"/>
          <w:i/>
          <w:spacing w:val="-4"/>
        </w:rPr>
        <w:t>Указывать причины существования проблемы (явления, действия,</w:t>
      </w:r>
      <w:r w:rsidR="00686E9F" w:rsidRPr="004C1C61">
        <w:rPr>
          <w:rStyle w:val="fontstyle01"/>
          <w:rFonts w:ascii="Times New Roman" w:hAnsi="Times New Roman"/>
          <w:i/>
          <w:spacing w:val="-4"/>
        </w:rPr>
        <w:t xml:space="preserve"> </w:t>
      </w:r>
      <w:r w:rsidRPr="004C1C61">
        <w:rPr>
          <w:rStyle w:val="fontstyle01"/>
          <w:rFonts w:ascii="Times New Roman" w:hAnsi="Times New Roman"/>
          <w:i/>
          <w:spacing w:val="-4"/>
        </w:rPr>
        <w:t>взаимодействия и пр.) с опорой на представленную информацию</w:t>
      </w:r>
      <w:r w:rsidR="00686E9F" w:rsidRPr="004C1C61">
        <w:rPr>
          <w:rStyle w:val="fontstyle01"/>
          <w:rFonts w:ascii="Times New Roman" w:hAnsi="Times New Roman"/>
          <w:i/>
          <w:spacing w:val="-4"/>
        </w:rPr>
        <w:t xml:space="preserve"> </w:t>
      </w:r>
      <w:r w:rsidRPr="004C1C61">
        <w:rPr>
          <w:rStyle w:val="fontstyle01"/>
          <w:rFonts w:ascii="Times New Roman" w:hAnsi="Times New Roman"/>
          <w:i/>
          <w:spacing w:val="-4"/>
        </w:rPr>
        <w:t>и контекстные знания.</w:t>
      </w:r>
    </w:p>
    <w:p w:rsidR="00686E9F" w:rsidRPr="004C1C61" w:rsidRDefault="00193DBB" w:rsidP="00621BD2">
      <w:pPr>
        <w:pStyle w:val="a4"/>
        <w:numPr>
          <w:ilvl w:val="0"/>
          <w:numId w:val="16"/>
        </w:numPr>
        <w:spacing w:after="0"/>
        <w:ind w:left="709" w:hanging="425"/>
        <w:jc w:val="both"/>
        <w:rPr>
          <w:rStyle w:val="fontstyle01"/>
          <w:rFonts w:ascii="Times New Roman" w:hAnsi="Times New Roman"/>
          <w:i/>
        </w:rPr>
      </w:pPr>
      <w:r w:rsidRPr="004C1C61">
        <w:rPr>
          <w:rStyle w:val="fontstyle01"/>
          <w:rFonts w:ascii="Times New Roman" w:hAnsi="Times New Roman" w:cs="Times New Roman"/>
          <w:i/>
        </w:rPr>
        <w:t>Приводить адекватные аргументы о возможных перспективах</w:t>
      </w:r>
      <w:r w:rsidR="00686E9F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развития проблемы (явления, действия, взаимодействия и пр.) с опорой на</w:t>
      </w:r>
      <w:r w:rsidR="00686E9F" w:rsidRPr="004C1C61">
        <w:rPr>
          <w:rStyle w:val="fontstyle01"/>
          <w:rFonts w:ascii="Times New Roman" w:hAnsi="Times New Roman" w:cs="Times New Roman"/>
          <w:i/>
        </w:rPr>
        <w:t xml:space="preserve"> </w:t>
      </w:r>
      <w:r w:rsidRPr="004C1C61">
        <w:rPr>
          <w:rStyle w:val="fontstyle01"/>
          <w:rFonts w:ascii="Times New Roman" w:hAnsi="Times New Roman" w:cs="Times New Roman"/>
          <w:i/>
        </w:rPr>
        <w:t>представленную информацию</w:t>
      </w:r>
      <w:r w:rsidRPr="004C1C61">
        <w:rPr>
          <w:rStyle w:val="fontstyle01"/>
          <w:rFonts w:ascii="Times New Roman" w:hAnsi="Times New Roman"/>
          <w:i/>
        </w:rPr>
        <w:t xml:space="preserve"> и контекстные знания.</w:t>
      </w:r>
    </w:p>
    <w:p w:rsidR="00686E9F" w:rsidRPr="004C1C61" w:rsidRDefault="00193DBB" w:rsidP="00621BD2">
      <w:pPr>
        <w:pStyle w:val="a4"/>
        <w:numPr>
          <w:ilvl w:val="0"/>
          <w:numId w:val="16"/>
        </w:numPr>
        <w:spacing w:after="0"/>
        <w:ind w:left="709" w:hanging="425"/>
        <w:jc w:val="both"/>
        <w:rPr>
          <w:rStyle w:val="fontstyle01"/>
          <w:rFonts w:ascii="Times New Roman" w:hAnsi="Times New Roman"/>
          <w:i/>
        </w:rPr>
      </w:pPr>
      <w:r w:rsidRPr="004C1C61">
        <w:rPr>
          <w:rStyle w:val="fontstyle01"/>
          <w:rFonts w:ascii="Times New Roman" w:hAnsi="Times New Roman"/>
          <w:i/>
        </w:rPr>
        <w:t>Оценивать информацию о проблеме (явлении, действии,</w:t>
      </w:r>
      <w:r w:rsidR="00686E9F" w:rsidRPr="004C1C61">
        <w:rPr>
          <w:rStyle w:val="fontstyle01"/>
          <w:rFonts w:ascii="Times New Roman" w:hAnsi="Times New Roman"/>
          <w:i/>
        </w:rPr>
        <w:t xml:space="preserve"> </w:t>
      </w:r>
      <w:r w:rsidRPr="004C1C61">
        <w:rPr>
          <w:rStyle w:val="fontstyle01"/>
          <w:rFonts w:ascii="Times New Roman" w:hAnsi="Times New Roman"/>
          <w:i/>
        </w:rPr>
        <w:t>взаимодействии и пр.) с точки зрения выбора источников.</w:t>
      </w:r>
      <w:r w:rsidR="00686E9F" w:rsidRPr="004C1C61">
        <w:rPr>
          <w:rStyle w:val="fontstyle01"/>
          <w:rFonts w:ascii="Times New Roman" w:hAnsi="Times New Roman"/>
          <w:i/>
        </w:rPr>
        <w:t xml:space="preserve"> </w:t>
      </w:r>
    </w:p>
    <w:p w:rsidR="00686E9F" w:rsidRPr="004C1C61" w:rsidRDefault="00193DBB" w:rsidP="00621BD2">
      <w:pPr>
        <w:pStyle w:val="a4"/>
        <w:numPr>
          <w:ilvl w:val="0"/>
          <w:numId w:val="16"/>
        </w:numPr>
        <w:spacing w:after="0"/>
        <w:ind w:left="709" w:hanging="425"/>
        <w:jc w:val="both"/>
        <w:rPr>
          <w:rStyle w:val="fontstyle01"/>
          <w:rFonts w:ascii="Times New Roman" w:hAnsi="Times New Roman"/>
          <w:i/>
          <w:spacing w:val="-4"/>
        </w:rPr>
      </w:pPr>
      <w:r w:rsidRPr="004C1C61">
        <w:rPr>
          <w:rStyle w:val="fontstyle01"/>
          <w:rFonts w:ascii="Times New Roman" w:hAnsi="Times New Roman"/>
          <w:i/>
          <w:spacing w:val="-4"/>
        </w:rPr>
        <w:t>Оценивать информацию о проблеме (явлении, действии,</w:t>
      </w:r>
      <w:r w:rsidR="00686E9F" w:rsidRPr="004C1C61">
        <w:rPr>
          <w:rFonts w:ascii="Times New Roman" w:eastAsia="Times New Roman" w:hAnsi="Times New Roman" w:cs="Times New Roman"/>
          <w:i/>
          <w:color w:val="000000"/>
          <w:spacing w:val="-4"/>
          <w:sz w:val="28"/>
          <w:lang w:eastAsia="ru-RU"/>
        </w:rPr>
        <w:t xml:space="preserve"> взаимодействии и пр.) с позиций внутренней целостности, непротиворечивости объективным данным и личному опыту.</w:t>
      </w:r>
    </w:p>
    <w:p w:rsidR="00686E9F" w:rsidRPr="004C1C61" w:rsidRDefault="00686E9F" w:rsidP="00621BD2">
      <w:pPr>
        <w:pStyle w:val="a4"/>
        <w:numPr>
          <w:ilvl w:val="0"/>
          <w:numId w:val="16"/>
        </w:numPr>
        <w:spacing w:after="0"/>
        <w:ind w:left="709" w:hanging="425"/>
        <w:jc w:val="both"/>
        <w:rPr>
          <w:rFonts w:ascii="Times New Roman" w:eastAsia="Times New Roman" w:hAnsi="Times New Roman" w:cs="Times New Roman"/>
          <w:i/>
          <w:color w:val="000000"/>
          <w:spacing w:val="-4"/>
          <w:sz w:val="28"/>
          <w:lang w:eastAsia="ru-RU"/>
        </w:rPr>
      </w:pPr>
      <w:r w:rsidRPr="004C1C61">
        <w:rPr>
          <w:rFonts w:ascii="Times New Roman" w:eastAsia="Times New Roman" w:hAnsi="Times New Roman" w:cs="Times New Roman"/>
          <w:i/>
          <w:color w:val="000000"/>
          <w:spacing w:val="-4"/>
          <w:sz w:val="28"/>
          <w:lang w:eastAsia="ru-RU"/>
        </w:rPr>
        <w:t>Объяснять сходства и различия в оценке проблемы, явления, действия, взаимодействия, обусловленные культурными и иными</w:t>
      </w:r>
      <w:r w:rsidR="005462C2" w:rsidRPr="004C1C61">
        <w:rPr>
          <w:rFonts w:ascii="Times New Roman" w:eastAsia="Times New Roman" w:hAnsi="Times New Roman" w:cs="Times New Roman"/>
          <w:i/>
          <w:color w:val="000000"/>
          <w:spacing w:val="-4"/>
          <w:sz w:val="28"/>
          <w:lang w:eastAsia="ru-RU"/>
        </w:rPr>
        <w:t xml:space="preserve"> </w:t>
      </w:r>
      <w:r w:rsidR="00193DBB" w:rsidRPr="004C1C61">
        <w:rPr>
          <w:rFonts w:ascii="Times New Roman" w:eastAsia="Times New Roman" w:hAnsi="Times New Roman" w:cs="Times New Roman"/>
          <w:i/>
          <w:color w:val="000000"/>
          <w:spacing w:val="-4"/>
          <w:sz w:val="28"/>
          <w:lang w:eastAsia="ru-RU"/>
        </w:rPr>
        <w:t>особенностями и традициями.</w:t>
      </w:r>
    </w:p>
    <w:p w:rsidR="004C1C61" w:rsidRDefault="00A6727E" w:rsidP="0071035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Диагностическая р</w:t>
      </w:r>
      <w:r w:rsidR="00193DBB"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абота включает три типа заданий: </w:t>
      </w:r>
    </w:p>
    <w:p w:rsidR="004C1C61" w:rsidRPr="004C1C61" w:rsidRDefault="00710352" w:rsidP="00710352">
      <w:pPr>
        <w:spacing w:after="0"/>
        <w:ind w:firstLine="709"/>
        <w:jc w:val="both"/>
        <w:rPr>
          <w:rStyle w:val="fontstyle01"/>
          <w:rFonts w:ascii="Times New Roman" w:hAnsi="Times New Roman"/>
          <w:b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1) </w:t>
      </w:r>
      <w:r w:rsidRPr="004C1C61">
        <w:rPr>
          <w:rStyle w:val="fontstyle01"/>
          <w:rFonts w:ascii="Times New Roman" w:hAnsi="Times New Roman"/>
          <w:b/>
        </w:rPr>
        <w:t xml:space="preserve">с выбором одного верного ответа; </w:t>
      </w:r>
    </w:p>
    <w:p w:rsidR="004C1C61" w:rsidRPr="004C1C61" w:rsidRDefault="00710352" w:rsidP="00710352">
      <w:pPr>
        <w:spacing w:after="0"/>
        <w:ind w:firstLine="709"/>
        <w:jc w:val="both"/>
        <w:rPr>
          <w:rStyle w:val="fontstyle01"/>
          <w:rFonts w:ascii="Times New Roman" w:hAnsi="Times New Roman"/>
          <w:b/>
        </w:rPr>
      </w:pPr>
      <w:r w:rsidRPr="004C1C61">
        <w:rPr>
          <w:rStyle w:val="fontstyle01"/>
          <w:rFonts w:ascii="Times New Roman" w:hAnsi="Times New Roman"/>
          <w:b/>
        </w:rPr>
        <w:t xml:space="preserve">2) с множественным выбором; </w:t>
      </w:r>
    </w:p>
    <w:p w:rsidR="005462C2" w:rsidRPr="004C1C61" w:rsidRDefault="00710352" w:rsidP="00710352">
      <w:pPr>
        <w:spacing w:after="0"/>
        <w:ind w:firstLine="709"/>
        <w:jc w:val="both"/>
        <w:rPr>
          <w:rStyle w:val="fontstyle01"/>
          <w:rFonts w:ascii="Times New Roman" w:hAnsi="Times New Roman"/>
          <w:b/>
        </w:rPr>
      </w:pPr>
      <w:r w:rsidRPr="004C1C61">
        <w:rPr>
          <w:rStyle w:val="fontstyle01"/>
          <w:rFonts w:ascii="Times New Roman" w:hAnsi="Times New Roman"/>
          <w:b/>
        </w:rPr>
        <w:t xml:space="preserve">3) </w:t>
      </w:r>
      <w:r w:rsidR="00193DBB" w:rsidRPr="004C1C61">
        <w:rPr>
          <w:rStyle w:val="fontstyle01"/>
          <w:rFonts w:ascii="Times New Roman" w:hAnsi="Times New Roman"/>
          <w:b/>
        </w:rPr>
        <w:t xml:space="preserve">с открытым ответом. </w:t>
      </w:r>
    </w:p>
    <w:p w:rsidR="005462C2" w:rsidRPr="004C1C61" w:rsidRDefault="00193DBB" w:rsidP="005462C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</w:pPr>
      <w:r w:rsidRPr="004C1C61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Оценивание заданий</w:t>
      </w:r>
      <w:r w:rsidR="00686E9F" w:rsidRPr="004C1C61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 </w:t>
      </w:r>
      <w:r w:rsidRPr="004C1C61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производится по схеме: </w:t>
      </w:r>
    </w:p>
    <w:p w:rsidR="005462C2" w:rsidRPr="004C1C61" w:rsidRDefault="00193DBB" w:rsidP="005462C2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/>
          <w:i/>
        </w:rPr>
      </w:pPr>
      <w:r w:rsidRPr="004C1C61">
        <w:rPr>
          <w:rStyle w:val="fontstyle01"/>
          <w:rFonts w:ascii="Times New Roman" w:hAnsi="Times New Roman"/>
          <w:i/>
        </w:rPr>
        <w:t>ответ принимается - полностью или частично,</w:t>
      </w:r>
      <w:r w:rsidR="00686E9F" w:rsidRPr="004C1C61">
        <w:rPr>
          <w:rStyle w:val="fontstyle01"/>
          <w:rFonts w:ascii="Times New Roman" w:hAnsi="Times New Roman"/>
          <w:i/>
        </w:rPr>
        <w:t xml:space="preserve"> </w:t>
      </w:r>
    </w:p>
    <w:p w:rsidR="005462C2" w:rsidRPr="004C1C61" w:rsidRDefault="00193DBB" w:rsidP="005462C2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/>
          <w:i/>
        </w:rPr>
      </w:pPr>
      <w:r w:rsidRPr="004C1C61">
        <w:rPr>
          <w:rStyle w:val="fontstyle01"/>
          <w:rFonts w:ascii="Times New Roman" w:hAnsi="Times New Roman"/>
          <w:i/>
        </w:rPr>
        <w:t xml:space="preserve">ответ не принимается, </w:t>
      </w:r>
    </w:p>
    <w:p w:rsidR="00686E9F" w:rsidRPr="005462C2" w:rsidRDefault="00193DBB" w:rsidP="005462C2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/>
        </w:rPr>
      </w:pPr>
      <w:r w:rsidRPr="004C1C61">
        <w:rPr>
          <w:rStyle w:val="fontstyle01"/>
          <w:rFonts w:ascii="Times New Roman" w:hAnsi="Times New Roman"/>
          <w:i/>
        </w:rPr>
        <w:t>ответ отсутствует</w:t>
      </w:r>
      <w:r w:rsidR="00686E9F" w:rsidRPr="005462C2">
        <w:rPr>
          <w:rStyle w:val="fontstyle01"/>
          <w:rFonts w:ascii="Times New Roman" w:hAnsi="Times New Roman"/>
        </w:rPr>
        <w:t>.</w:t>
      </w:r>
    </w:p>
    <w:p w:rsidR="00710352" w:rsidRPr="00710352" w:rsidRDefault="00710352" w:rsidP="0071035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103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Проведение процедуры </w:t>
      </w:r>
      <w:r w:rsidRPr="00710352">
        <w:rPr>
          <w:rStyle w:val="fontstyle01"/>
          <w:rFonts w:ascii="Times New Roman" w:hAnsi="Times New Roman" w:cs="Times New Roman"/>
        </w:rPr>
        <w:t>мягкого мониторинга сформированности глобальной компетентности</w:t>
      </w:r>
      <w:r w:rsidRPr="00710352">
        <w:rPr>
          <w:rStyle w:val="fontstyle01"/>
          <w:rFonts w:ascii="Times New Roman" w:hAnsi="Times New Roman"/>
        </w:rPr>
        <w:t xml:space="preserve"> </w:t>
      </w:r>
      <w:r w:rsidRPr="00710352">
        <w:rPr>
          <w:rStyle w:val="fontstyle01"/>
          <w:rFonts w:ascii="Times New Roman" w:hAnsi="Times New Roman" w:cs="Times New Roman"/>
        </w:rPr>
        <w:t xml:space="preserve">пятиклассников в процессе освоения учебных предметов ПО «Искусство» (изобразительное искусство, музыка) </w:t>
      </w:r>
      <w:r w:rsidRPr="007103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рекомендуется в одном из классов на параллели (по выбору учителя). </w:t>
      </w:r>
    </w:p>
    <w:p w:rsidR="00F45AAD" w:rsidRDefault="00F45AAD" w:rsidP="00686E9F">
      <w:pPr>
        <w:spacing w:after="0"/>
        <w:jc w:val="both"/>
        <w:rPr>
          <w:rStyle w:val="fontstyle01"/>
        </w:rPr>
      </w:pPr>
    </w:p>
    <w:p w:rsidR="00621BD2" w:rsidRDefault="00F45AAD" w:rsidP="00A6727E">
      <w:pPr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8094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Характеристики заданий и система оценивания</w:t>
      </w:r>
    </w:p>
    <w:p w:rsidR="00621BD2" w:rsidRDefault="00F45AAD" w:rsidP="00621BD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09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Диагностическая работа для учащихся 5 классов</w:t>
      </w:r>
    </w:p>
    <w:p w:rsidR="00F45AAD" w:rsidRPr="00B8094D" w:rsidRDefault="00F45AAD" w:rsidP="00621BD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094D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ГЛОБАЛЬНЫЕ КОМПЕТЕНЦИИ</w:t>
      </w:r>
    </w:p>
    <w:p w:rsidR="00F45AAD" w:rsidRPr="00B8094D" w:rsidRDefault="00F45AAD" w:rsidP="00B8094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5AAD" w:rsidRPr="00B8094D" w:rsidRDefault="00F45AAD" w:rsidP="00B8094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 «Проект «</w:t>
      </w:r>
      <w:r w:rsidR="00B8094D" w:rsidRPr="00B809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 1 из 5.</w:t>
      </w:r>
    </w:p>
    <w:p w:rsidR="00F45AAD" w:rsidRPr="00621BD2" w:rsidRDefault="00F45AAD" w:rsidP="00B8094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B8094D" w:rsidRPr="00B8094D" w:rsidRDefault="00F45AAD" w:rsidP="00B8094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Характеристики задания:</w:t>
      </w:r>
    </w:p>
    <w:p w:rsidR="00F45AAD" w:rsidRPr="00B8094D" w:rsidRDefault="00F45AAD" w:rsidP="00B8094D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Содержательная область оценки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искусство 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2C56D4"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традиции 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(аспект: понимание необходимости межкультурного диалога)</w:t>
      </w:r>
      <w:r w:rsid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5AAD" w:rsidRPr="00B8094D" w:rsidRDefault="00F45AAD" w:rsidP="00B8094D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Компетентностная область оценки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осознание межкультурных различий, взаимопонимание</w:t>
      </w:r>
      <w:r w:rsid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5AAD" w:rsidRPr="00B8094D" w:rsidRDefault="00F45AAD" w:rsidP="00B8094D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Контекст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809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общественный</w:t>
      </w:r>
      <w:r w:rsidR="00B809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F45AAD" w:rsidRPr="00B8094D" w:rsidRDefault="00F45AAD" w:rsidP="00B8094D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низкий</w:t>
      </w:r>
      <w:r w:rsid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8094D" w:rsidRPr="00B8094D" w:rsidRDefault="00F45AAD" w:rsidP="00B8094D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Формат ответа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множественный выбор</w:t>
      </w:r>
      <w:r w:rsid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5AAD" w:rsidRPr="00B8094D" w:rsidRDefault="00F45AAD" w:rsidP="00B8094D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оценки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оценивать информацию о проблеме (явлении, действии,</w:t>
      </w:r>
      <w:r w:rsid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взаимодействии и пр.) с точки зрения выбора источников, полноты описания</w:t>
      </w:r>
      <w:r w:rsidR="00B8094D"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проблемы, соответствия контексту задания</w:t>
      </w:r>
      <w:r w:rsid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094D" w:rsidRPr="00621BD2" w:rsidRDefault="00B8094D" w:rsidP="00B8094D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5AAD" w:rsidRPr="00B8094D" w:rsidRDefault="00F45AAD" w:rsidP="00F45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2"/>
        <w:gridCol w:w="8482"/>
      </w:tblGrid>
      <w:tr w:rsidR="00F45AAD" w:rsidTr="00FA45A7">
        <w:trPr>
          <w:trHeight w:val="3378"/>
        </w:trPr>
        <w:tc>
          <w:tcPr>
            <w:tcW w:w="1384" w:type="dxa"/>
            <w:vAlign w:val="center"/>
          </w:tcPr>
          <w:p w:rsidR="00F45AAD" w:rsidRPr="00B8094D" w:rsidRDefault="00F45AAD" w:rsidP="00B80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8647" w:type="dxa"/>
          </w:tcPr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4312"/>
              <w:gridCol w:w="1926"/>
              <w:gridCol w:w="1910"/>
            </w:tblGrid>
            <w:tr w:rsidR="00F45AAD" w:rsidRPr="00A6476D" w:rsidTr="00B8094D">
              <w:tc>
                <w:tcPr>
                  <w:tcW w:w="5245" w:type="dxa"/>
                  <w:vMerge w:val="restart"/>
                  <w:vAlign w:val="center"/>
                </w:tcPr>
                <w:p w:rsidR="00F45AAD" w:rsidRPr="00B8094D" w:rsidRDefault="00F45AAD" w:rsidP="00FA45A7">
                  <w:pPr>
                    <w:pStyle w:val="a4"/>
                    <w:spacing w:line="228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094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Суждение</w:t>
                  </w:r>
                </w:p>
              </w:tc>
              <w:tc>
                <w:tcPr>
                  <w:tcW w:w="4784" w:type="dxa"/>
                  <w:gridSpan w:val="2"/>
                </w:tcPr>
                <w:p w:rsidR="00F45AAD" w:rsidRPr="00B8094D" w:rsidRDefault="00F45AAD" w:rsidP="00FA45A7">
                  <w:pPr>
                    <w:pStyle w:val="a4"/>
                    <w:spacing w:line="228" w:lineRule="auto"/>
                    <w:ind w:left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094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Является ли целью проекта «</w:t>
                  </w:r>
                  <w:r w:rsidRPr="00B8094D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Искусство в жизни человека</w:t>
                  </w:r>
                  <w:r w:rsidRPr="00B8094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»?</w:t>
                  </w:r>
                </w:p>
              </w:tc>
            </w:tr>
            <w:tr w:rsidR="00F45AAD" w:rsidRPr="00A6476D" w:rsidTr="000F76DF">
              <w:tc>
                <w:tcPr>
                  <w:tcW w:w="5245" w:type="dxa"/>
                  <w:vMerge/>
                </w:tcPr>
                <w:p w:rsidR="00F45AAD" w:rsidRPr="00B8094D" w:rsidRDefault="00F45AAD" w:rsidP="00FA45A7">
                  <w:pPr>
                    <w:pStyle w:val="a4"/>
                    <w:spacing w:line="228" w:lineRule="auto"/>
                    <w:ind w:left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Align w:val="center"/>
                </w:tcPr>
                <w:p w:rsidR="00F45AAD" w:rsidRPr="00FA45A7" w:rsidRDefault="00F45AAD" w:rsidP="00FA45A7">
                  <w:pPr>
                    <w:spacing w:line="228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FA45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Да</w:t>
                  </w:r>
                </w:p>
              </w:tc>
              <w:tc>
                <w:tcPr>
                  <w:tcW w:w="2374" w:type="dxa"/>
                  <w:vAlign w:val="center"/>
                </w:tcPr>
                <w:p w:rsidR="00F45AAD" w:rsidRPr="00FA45A7" w:rsidRDefault="00F45AAD" w:rsidP="00FA45A7">
                  <w:pPr>
                    <w:spacing w:line="228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FA45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Нет</w:t>
                  </w:r>
                </w:p>
              </w:tc>
            </w:tr>
            <w:tr w:rsidR="00F45AAD" w:rsidRPr="00A6476D" w:rsidTr="00621BD2">
              <w:trPr>
                <w:trHeight w:val="278"/>
              </w:trPr>
              <w:tc>
                <w:tcPr>
                  <w:tcW w:w="5245" w:type="dxa"/>
                </w:tcPr>
                <w:p w:rsidR="00F45AAD" w:rsidRPr="00B8094D" w:rsidRDefault="00F45AAD" w:rsidP="00FA45A7">
                  <w:pPr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94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Показать гостям школу</w:t>
                  </w:r>
                </w:p>
              </w:tc>
              <w:tc>
                <w:tcPr>
                  <w:tcW w:w="2410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74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5AAD" w:rsidRPr="00A6476D" w:rsidTr="000F76DF">
              <w:tc>
                <w:tcPr>
                  <w:tcW w:w="5245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94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 xml:space="preserve">Узнать об искусстве народов России и поделиться этими знаниями </w:t>
                  </w:r>
                </w:p>
              </w:tc>
              <w:tc>
                <w:tcPr>
                  <w:tcW w:w="2410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74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5AAD" w:rsidRPr="00A6476D" w:rsidTr="000F76DF">
              <w:tc>
                <w:tcPr>
                  <w:tcW w:w="5245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94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Приветствовать гостей школы на заключительном концерте</w:t>
                  </w:r>
                </w:p>
              </w:tc>
              <w:tc>
                <w:tcPr>
                  <w:tcW w:w="2410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74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5AAD" w:rsidRPr="00A6476D" w:rsidTr="000F76DF">
              <w:tc>
                <w:tcPr>
                  <w:tcW w:w="5245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94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Распространять знания о песнях, танцах народов России</w:t>
                  </w:r>
                </w:p>
              </w:tc>
              <w:tc>
                <w:tcPr>
                  <w:tcW w:w="2410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74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8094D" w:rsidRPr="00B8094D" w:rsidRDefault="00B8094D" w:rsidP="00B8094D">
            <w:pPr>
              <w:jc w:val="both"/>
              <w:rPr>
                <w:sz w:val="28"/>
                <w:szCs w:val="28"/>
              </w:rPr>
            </w:pPr>
            <w:r w:rsidRPr="00B8094D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Ответ принимается полностью: отмечены «Нет», «Да», «Нет», «Да» в приведенной последовательности</w:t>
            </w:r>
            <w:r w:rsidRPr="00B8094D">
              <w:rPr>
                <w:sz w:val="28"/>
                <w:szCs w:val="28"/>
              </w:rPr>
              <w:t>.</w:t>
            </w:r>
          </w:p>
        </w:tc>
      </w:tr>
      <w:tr w:rsidR="00F45AAD" w:rsidTr="00B8094D">
        <w:tc>
          <w:tcPr>
            <w:tcW w:w="1384" w:type="dxa"/>
            <w:vAlign w:val="center"/>
          </w:tcPr>
          <w:p w:rsidR="00F45AAD" w:rsidRPr="00B8094D" w:rsidRDefault="00F45AAD" w:rsidP="00B80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647" w:type="dxa"/>
          </w:tcPr>
          <w:p w:rsidR="00F45AAD" w:rsidRPr="00B8094D" w:rsidRDefault="00F45AAD" w:rsidP="00B80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частично: верно заполнена одна колонка; неверных</w:t>
            </w:r>
            <w:r w:rsid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ответов нет</w:t>
            </w:r>
            <w:r w:rsidR="00621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F45AAD" w:rsidTr="00B8094D">
        <w:tc>
          <w:tcPr>
            <w:tcW w:w="1384" w:type="dxa"/>
            <w:vAlign w:val="center"/>
          </w:tcPr>
          <w:p w:rsidR="00F45AAD" w:rsidRPr="00B8094D" w:rsidRDefault="00F45AAD" w:rsidP="00B80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  <w:tc>
          <w:tcPr>
            <w:tcW w:w="8647" w:type="dxa"/>
          </w:tcPr>
          <w:p w:rsidR="00F45AAD" w:rsidRPr="00B8094D" w:rsidRDefault="00F45AAD" w:rsidP="00F45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не принимается – все другие варианты ответа или ответ отсутствует</w:t>
            </w:r>
            <w:r w:rsidR="00621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4C1C61" w:rsidRDefault="004C1C61" w:rsidP="001B7C1F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094D" w:rsidRPr="00B8094D" w:rsidRDefault="00B8094D" w:rsidP="001B7C1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«Проект «</w:t>
      </w:r>
      <w:r w:rsidRPr="00B809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 5.</w:t>
      </w:r>
    </w:p>
    <w:p w:rsidR="00B8094D" w:rsidRPr="001B7C1F" w:rsidRDefault="00B8094D" w:rsidP="001B7C1F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B8094D" w:rsidRPr="00B8094D" w:rsidRDefault="00B8094D" w:rsidP="00BE066A">
      <w:pPr>
        <w:spacing w:after="0" w:line="274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Характеристики задания:</w:t>
      </w:r>
    </w:p>
    <w:p w:rsidR="00B8094D" w:rsidRPr="00B8094D" w:rsidRDefault="00B8094D" w:rsidP="00BE066A">
      <w:pPr>
        <w:pStyle w:val="a4"/>
        <w:numPr>
          <w:ilvl w:val="0"/>
          <w:numId w:val="3"/>
        </w:num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Содержательная область оценки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искусство </w:t>
      </w:r>
      <w:r w:rsidR="002C56D4"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традиции 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(аспект: понимание необходимости межкультурного диалога);</w:t>
      </w:r>
    </w:p>
    <w:p w:rsidR="00B8094D" w:rsidRPr="00B8094D" w:rsidRDefault="00B8094D" w:rsidP="00BE066A">
      <w:pPr>
        <w:pStyle w:val="a4"/>
        <w:numPr>
          <w:ilvl w:val="0"/>
          <w:numId w:val="3"/>
        </w:num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Компетентностная область оценки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осознание межкультурных различий, взаимопонимание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8094D" w:rsidRPr="00B8094D" w:rsidRDefault="00B8094D" w:rsidP="00BE066A">
      <w:pPr>
        <w:pStyle w:val="a4"/>
        <w:numPr>
          <w:ilvl w:val="0"/>
          <w:numId w:val="3"/>
        </w:numPr>
        <w:spacing w:after="0" w:line="274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Контекст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809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общественный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B8094D" w:rsidRPr="00B8094D" w:rsidRDefault="00B8094D" w:rsidP="00BE066A">
      <w:pPr>
        <w:pStyle w:val="a4"/>
        <w:numPr>
          <w:ilvl w:val="0"/>
          <w:numId w:val="3"/>
        </w:num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низкий</w:t>
      </w:r>
      <w:r w:rsid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8094D" w:rsidRPr="00B8094D" w:rsidRDefault="00B8094D" w:rsidP="00BE066A">
      <w:pPr>
        <w:pStyle w:val="a4"/>
        <w:numPr>
          <w:ilvl w:val="0"/>
          <w:numId w:val="3"/>
        </w:num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Формат ответа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множественный выбор</w:t>
      </w:r>
      <w:r w:rsid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8094D" w:rsidRPr="00B8094D" w:rsidRDefault="00B8094D" w:rsidP="00BE066A">
      <w:pPr>
        <w:pStyle w:val="a4"/>
        <w:numPr>
          <w:ilvl w:val="0"/>
          <w:numId w:val="3"/>
        </w:numPr>
        <w:spacing w:after="0" w:line="27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оценки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идентифицировать (распознавать) проблему (явление, действие, взаимодействие и пр.) в информации источника</w:t>
      </w:r>
      <w:r w:rsid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45AAD" w:rsidRPr="001B7C1F" w:rsidRDefault="00F45AAD" w:rsidP="001B7C1F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B7C1F" w:rsidRPr="00B8094D" w:rsidRDefault="001B7C1F" w:rsidP="001B7C1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5"/>
        <w:gridCol w:w="8479"/>
      </w:tblGrid>
      <w:tr w:rsidR="001B7C1F" w:rsidTr="001B7C1F">
        <w:trPr>
          <w:trHeight w:val="668"/>
        </w:trPr>
        <w:tc>
          <w:tcPr>
            <w:tcW w:w="1384" w:type="dxa"/>
            <w:vAlign w:val="center"/>
          </w:tcPr>
          <w:p w:rsidR="001B7C1F" w:rsidRPr="00B8094D" w:rsidRDefault="001B7C1F" w:rsidP="00BE066A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8647" w:type="dxa"/>
          </w:tcPr>
          <w:p w:rsidR="001B7C1F" w:rsidRDefault="001B7C1F" w:rsidP="00BE066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полностью.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B7C1F" w:rsidRPr="001B7C1F" w:rsidRDefault="001B7C1F" w:rsidP="00BE066A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Выбраны ответы 4) и 5). Неверные ответы не выбраны.</w:t>
            </w:r>
          </w:p>
        </w:tc>
      </w:tr>
      <w:tr w:rsidR="001B7C1F" w:rsidTr="000F76DF">
        <w:tc>
          <w:tcPr>
            <w:tcW w:w="1384" w:type="dxa"/>
            <w:vAlign w:val="center"/>
          </w:tcPr>
          <w:p w:rsidR="001B7C1F" w:rsidRPr="00B8094D" w:rsidRDefault="001B7C1F" w:rsidP="00BE066A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647" w:type="dxa"/>
          </w:tcPr>
          <w:p w:rsidR="004C1C61" w:rsidRDefault="001B7C1F" w:rsidP="004C1C61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частично.</w:t>
            </w:r>
          </w:p>
          <w:p w:rsidR="001B7C1F" w:rsidRPr="001B7C1F" w:rsidRDefault="001B7C1F" w:rsidP="004C1C61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Выбран ответ 4) или 5). Неверные ответы не выбраны.</w:t>
            </w:r>
          </w:p>
        </w:tc>
      </w:tr>
      <w:tr w:rsidR="001B7C1F" w:rsidTr="000F76DF">
        <w:tc>
          <w:tcPr>
            <w:tcW w:w="1384" w:type="dxa"/>
            <w:vAlign w:val="center"/>
          </w:tcPr>
          <w:p w:rsidR="001B7C1F" w:rsidRPr="00B8094D" w:rsidRDefault="001B7C1F" w:rsidP="00BE066A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  <w:tc>
          <w:tcPr>
            <w:tcW w:w="8647" w:type="dxa"/>
          </w:tcPr>
          <w:p w:rsidR="001B7C1F" w:rsidRPr="001B7C1F" w:rsidRDefault="001B7C1F" w:rsidP="00BE066A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не принимается – все другие варианты ответа.</w:t>
            </w: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Ответ отсутствует</w:t>
            </w:r>
          </w:p>
        </w:tc>
      </w:tr>
    </w:tbl>
    <w:p w:rsidR="001B7C1F" w:rsidRDefault="00D350B1" w:rsidP="001B7C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.7pt;margin-top:-.2pt;width:499.2pt;height:.05pt;z-index:251658240;mso-position-horizontal-relative:text;mso-position-vertical-relative:text" o:connectortype="straight" strokecolor="black [3213]" strokeweight="1.5pt"/>
        </w:pict>
      </w:r>
    </w:p>
    <w:p w:rsidR="001B7C1F" w:rsidRPr="00B8094D" w:rsidRDefault="001B7C1F" w:rsidP="001B7C1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«Проект «</w:t>
      </w:r>
      <w:r w:rsidRPr="00B809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 5.</w:t>
      </w:r>
    </w:p>
    <w:p w:rsidR="001B7C1F" w:rsidRPr="00A72B35" w:rsidRDefault="001B7C1F" w:rsidP="001B7C1F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B7C1F" w:rsidRDefault="001B7C1F" w:rsidP="00BE066A">
      <w:pPr>
        <w:spacing w:after="0" w:line="274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Характеристики задания:</w:t>
      </w:r>
    </w:p>
    <w:p w:rsidR="001B7C1F" w:rsidRPr="001B7C1F" w:rsidRDefault="001B7C1F" w:rsidP="00790AF2">
      <w:pPr>
        <w:pStyle w:val="a4"/>
        <w:numPr>
          <w:ilvl w:val="0"/>
          <w:numId w:val="5"/>
        </w:num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Содержательная область оценки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искусство </w:t>
      </w:r>
      <w:r w:rsidR="002C56D4"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традиции 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(аспект: понимание необходимости межкультурного диалога);</w:t>
      </w:r>
    </w:p>
    <w:p w:rsidR="001B7C1F" w:rsidRPr="001B7C1F" w:rsidRDefault="001B7C1F" w:rsidP="00790AF2">
      <w:pPr>
        <w:pStyle w:val="a4"/>
        <w:numPr>
          <w:ilvl w:val="0"/>
          <w:numId w:val="5"/>
        </w:num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Компетентностная область оценки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осознание межкультурных различий, взаимопонимание;</w:t>
      </w:r>
    </w:p>
    <w:p w:rsidR="001B7C1F" w:rsidRPr="001B7C1F" w:rsidRDefault="001B7C1F" w:rsidP="00BE066A">
      <w:pPr>
        <w:pStyle w:val="a4"/>
        <w:numPr>
          <w:ilvl w:val="0"/>
          <w:numId w:val="5"/>
        </w:numPr>
        <w:spacing w:after="0" w:line="274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Контекст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1B7C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общественный;</w:t>
      </w:r>
    </w:p>
    <w:p w:rsidR="001B7C1F" w:rsidRPr="001B7C1F" w:rsidRDefault="001B7C1F" w:rsidP="00BE066A">
      <w:pPr>
        <w:pStyle w:val="a4"/>
        <w:numPr>
          <w:ilvl w:val="0"/>
          <w:numId w:val="5"/>
        </w:numPr>
        <w:spacing w:after="0" w:line="274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средний;</w:t>
      </w:r>
    </w:p>
    <w:p w:rsidR="001B7C1F" w:rsidRPr="001B7C1F" w:rsidRDefault="001B7C1F" w:rsidP="00BE066A">
      <w:pPr>
        <w:pStyle w:val="a4"/>
        <w:numPr>
          <w:ilvl w:val="0"/>
          <w:numId w:val="5"/>
        </w:numPr>
        <w:spacing w:after="0" w:line="274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Формат ответа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множественный выбор;</w:t>
      </w:r>
    </w:p>
    <w:p w:rsidR="001B7C1F" w:rsidRPr="001B7C1F" w:rsidRDefault="001B7C1F" w:rsidP="002C56D4">
      <w:pPr>
        <w:pStyle w:val="a4"/>
        <w:numPr>
          <w:ilvl w:val="0"/>
          <w:numId w:val="5"/>
        </w:numPr>
        <w:spacing w:after="0" w:line="27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оценки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Приводить аргументы о перспективах развития проблемы (с</w:t>
      </w:r>
      <w:r w:rsidR="00A72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опорой на информацию текста и контекстные знания).</w:t>
      </w:r>
    </w:p>
    <w:p w:rsidR="00A72B35" w:rsidRDefault="00A72B35" w:rsidP="00A72B35">
      <w:pPr>
        <w:pStyle w:val="a4"/>
        <w:spacing w:after="0"/>
        <w:ind w:left="360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A72B35" w:rsidRPr="00A72B35" w:rsidRDefault="00A72B35" w:rsidP="00A72B35">
      <w:pPr>
        <w:pStyle w:val="a4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B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5"/>
        <w:gridCol w:w="8479"/>
      </w:tblGrid>
      <w:tr w:rsidR="00A72B35" w:rsidTr="000F76DF">
        <w:trPr>
          <w:trHeight w:val="668"/>
        </w:trPr>
        <w:tc>
          <w:tcPr>
            <w:tcW w:w="1384" w:type="dxa"/>
            <w:vAlign w:val="center"/>
          </w:tcPr>
          <w:p w:rsidR="00A72B35" w:rsidRPr="00B8094D" w:rsidRDefault="00A72B35" w:rsidP="00BE066A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балла</w:t>
            </w:r>
          </w:p>
        </w:tc>
        <w:tc>
          <w:tcPr>
            <w:tcW w:w="8647" w:type="dxa"/>
          </w:tcPr>
          <w:p w:rsidR="00A72B35" w:rsidRDefault="00A72B35" w:rsidP="00BE066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полностью.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72B35" w:rsidRPr="001B7C1F" w:rsidRDefault="00A72B35" w:rsidP="00BE066A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Выбраны ответы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 Неверные ответы не выбраны.</w:t>
            </w:r>
          </w:p>
        </w:tc>
      </w:tr>
      <w:tr w:rsidR="00A72B35" w:rsidTr="000F76DF">
        <w:tc>
          <w:tcPr>
            <w:tcW w:w="1384" w:type="dxa"/>
            <w:vAlign w:val="center"/>
          </w:tcPr>
          <w:p w:rsidR="00A72B35" w:rsidRPr="00B8094D" w:rsidRDefault="00A72B35" w:rsidP="00BE066A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647" w:type="dxa"/>
          </w:tcPr>
          <w:p w:rsidR="00B73130" w:rsidRDefault="00A72B35" w:rsidP="00B73130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частично.</w:t>
            </w:r>
          </w:p>
          <w:p w:rsidR="00A72B35" w:rsidRPr="001B7C1F" w:rsidRDefault="00A72B35" w:rsidP="00B73130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Выбран ответ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или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 Неверные ответы не выбраны.</w:t>
            </w:r>
          </w:p>
        </w:tc>
      </w:tr>
      <w:tr w:rsidR="00A72B35" w:rsidTr="000F76DF">
        <w:tc>
          <w:tcPr>
            <w:tcW w:w="1384" w:type="dxa"/>
            <w:vAlign w:val="center"/>
          </w:tcPr>
          <w:p w:rsidR="00A72B35" w:rsidRPr="00B8094D" w:rsidRDefault="00A72B35" w:rsidP="00BE066A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  <w:tc>
          <w:tcPr>
            <w:tcW w:w="8647" w:type="dxa"/>
          </w:tcPr>
          <w:p w:rsidR="00B73130" w:rsidRDefault="00A72B35" w:rsidP="00B73130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не принимается – все другие варианты ответа.</w:t>
            </w:r>
          </w:p>
          <w:p w:rsidR="00A72B35" w:rsidRPr="001B7C1F" w:rsidRDefault="00A72B35" w:rsidP="00B73130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отсутствует</w:t>
            </w:r>
          </w:p>
        </w:tc>
      </w:tr>
    </w:tbl>
    <w:p w:rsidR="004C1C61" w:rsidRDefault="004C1C61" w:rsidP="00BE066A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E066A" w:rsidRPr="00B8094D" w:rsidRDefault="00BE066A" w:rsidP="00BE066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«Проект «</w:t>
      </w:r>
      <w:r w:rsidRPr="00B809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 5.</w:t>
      </w:r>
    </w:p>
    <w:p w:rsidR="00BE066A" w:rsidRDefault="00BE066A" w:rsidP="00BE066A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p w:rsidR="00BE066A" w:rsidRPr="00BE066A" w:rsidRDefault="00BE066A" w:rsidP="00790AF2">
      <w:pPr>
        <w:pStyle w:val="a4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Характеристики задания:</w:t>
      </w:r>
    </w:p>
    <w:p w:rsidR="00BE066A" w:rsidRDefault="00BE066A" w:rsidP="00790AF2">
      <w:pPr>
        <w:pStyle w:val="a4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Содержательная область оценки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искусство </w:t>
      </w:r>
      <w:r w:rsidR="002C56D4"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традиции 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(аспект: понимание необходимости межкультурного диалога);</w:t>
      </w:r>
    </w:p>
    <w:p w:rsidR="00BE066A" w:rsidRDefault="00BE066A" w:rsidP="002C56D4">
      <w:pPr>
        <w:pStyle w:val="a4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Компетентностная область оценки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осознание межкультурных различий, взаимопонимание;</w:t>
      </w:r>
    </w:p>
    <w:p w:rsidR="00BE066A" w:rsidRDefault="00BE066A" w:rsidP="00BE066A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Контекст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личный;</w:t>
      </w:r>
    </w:p>
    <w:p w:rsidR="00BE066A" w:rsidRDefault="00BE066A" w:rsidP="00BE066A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высокий;</w:t>
      </w:r>
    </w:p>
    <w:p w:rsidR="00BE066A" w:rsidRDefault="00BE066A" w:rsidP="00BE066A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Формат ответа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открытый ответ;</w:t>
      </w:r>
    </w:p>
    <w:p w:rsidR="00BE066A" w:rsidRPr="00BE066A" w:rsidRDefault="00BE066A" w:rsidP="00BE066A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оценки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оценивать проблему, явление, взаимодействие (информацию) с личных позиций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7C1F" w:rsidRPr="00BE066A" w:rsidRDefault="001B7C1F" w:rsidP="00BE066A">
      <w:pPr>
        <w:pStyle w:val="a4"/>
        <w:spacing w:after="0"/>
        <w:ind w:left="360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BE066A" w:rsidRPr="00BE066A" w:rsidRDefault="00BE066A" w:rsidP="00BE066A">
      <w:pPr>
        <w:pStyle w:val="a4"/>
        <w:spacing w:after="0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5"/>
        <w:gridCol w:w="8479"/>
      </w:tblGrid>
      <w:tr w:rsidR="00BE066A" w:rsidTr="000F76DF">
        <w:trPr>
          <w:trHeight w:val="668"/>
        </w:trPr>
        <w:tc>
          <w:tcPr>
            <w:tcW w:w="1384" w:type="dxa"/>
            <w:vAlign w:val="center"/>
          </w:tcPr>
          <w:p w:rsidR="00BE066A" w:rsidRPr="00B8094D" w:rsidRDefault="00BE066A" w:rsidP="000F76DF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8647" w:type="dxa"/>
          </w:tcPr>
          <w:p w:rsidR="002C56D4" w:rsidRPr="002C56D4" w:rsidRDefault="002C56D4" w:rsidP="002C56D4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полностью.</w:t>
            </w:r>
          </w:p>
          <w:p w:rsidR="002C56D4" w:rsidRPr="002C56D4" w:rsidRDefault="002C56D4" w:rsidP="002C56D4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Приведены два адекватных примера, которые соответствуют требованию задания:</w:t>
            </w:r>
          </w:p>
          <w:p w:rsidR="002C56D4" w:rsidRPr="002C56D4" w:rsidRDefault="002C56D4" w:rsidP="002C56D4">
            <w:pPr>
              <w:pStyle w:val="a4"/>
              <w:numPr>
                <w:ilvl w:val="0"/>
                <w:numId w:val="10"/>
              </w:num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любая ситуация общения / взаимодействия будет развиваться более успешно, если участники </w:t>
            </w:r>
            <w:r w:rsidR="00790AF2"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="00790AF2"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культурным наследием народа (произведениями народного творчества, искусства и пр.) </w:t>
            </w: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уважают традиции друг друга;</w:t>
            </w:r>
          </w:p>
          <w:p w:rsidR="002C56D4" w:rsidRPr="002C56D4" w:rsidRDefault="002C56D4" w:rsidP="002C56D4">
            <w:pPr>
              <w:pStyle w:val="a4"/>
              <w:numPr>
                <w:ilvl w:val="0"/>
                <w:numId w:val="10"/>
              </w:num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встреча представителей разных народов, в ходе которой можно по незнанию обидеть представителя другого народа;</w:t>
            </w:r>
          </w:p>
          <w:p w:rsidR="002C56D4" w:rsidRPr="002C56D4" w:rsidRDefault="002C56D4" w:rsidP="002C56D4">
            <w:pPr>
              <w:pStyle w:val="a4"/>
              <w:numPr>
                <w:ilvl w:val="0"/>
                <w:numId w:val="10"/>
              </w:num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культурным наследием народа будет полнее и разностороннее, если иметь представление о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искусстве и</w:t>
            </w: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традициях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этого народа</w:t>
            </w: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2C56D4" w:rsidRPr="002C56D4" w:rsidRDefault="002C56D4" w:rsidP="002C56D4">
            <w:pPr>
              <w:pStyle w:val="a4"/>
              <w:numPr>
                <w:ilvl w:val="0"/>
                <w:numId w:val="10"/>
              </w:num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незнание обычаев и традиций народа может осложнить пребывание в другой стране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другом регионе России;</w:t>
            </w:r>
          </w:p>
          <w:p w:rsidR="002C56D4" w:rsidRPr="002C56D4" w:rsidRDefault="002C56D4" w:rsidP="002C56D4">
            <w:pPr>
              <w:pStyle w:val="a4"/>
              <w:numPr>
                <w:ilvl w:val="0"/>
                <w:numId w:val="10"/>
              </w:num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ситуация спора / противоречий / конфликта, в которой незнание традиций и обычаев мешает правильно истолковать действия оппонента и пр.;</w:t>
            </w:r>
          </w:p>
          <w:p w:rsidR="00BE066A" w:rsidRPr="002C56D4" w:rsidRDefault="002C56D4" w:rsidP="002C56D4">
            <w:pPr>
              <w:pStyle w:val="a4"/>
              <w:numPr>
                <w:ilvl w:val="0"/>
                <w:numId w:val="10"/>
              </w:numPr>
              <w:spacing w:line="228" w:lineRule="auto"/>
              <w:jc w:val="both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можно получить хорошую отметку в школе на уроках.</w:t>
            </w:r>
          </w:p>
        </w:tc>
      </w:tr>
      <w:tr w:rsidR="00BE066A" w:rsidTr="000F76DF">
        <w:tc>
          <w:tcPr>
            <w:tcW w:w="1384" w:type="dxa"/>
            <w:vAlign w:val="center"/>
          </w:tcPr>
          <w:p w:rsidR="00BE066A" w:rsidRPr="00B8094D" w:rsidRDefault="00BE066A" w:rsidP="000F76DF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647" w:type="dxa"/>
          </w:tcPr>
          <w:p w:rsidR="00790AF2" w:rsidRDefault="00790AF2" w:rsidP="00790AF2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частично.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E066A" w:rsidRPr="001B7C1F" w:rsidRDefault="00790AF2" w:rsidP="00790AF2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 один адекватный пример.</w:t>
            </w:r>
          </w:p>
        </w:tc>
      </w:tr>
      <w:tr w:rsidR="00BE066A" w:rsidTr="000F76DF">
        <w:tc>
          <w:tcPr>
            <w:tcW w:w="1384" w:type="dxa"/>
            <w:vAlign w:val="center"/>
          </w:tcPr>
          <w:p w:rsidR="00BE066A" w:rsidRPr="00B8094D" w:rsidRDefault="00BE066A" w:rsidP="000F76DF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  <w:tc>
          <w:tcPr>
            <w:tcW w:w="8647" w:type="dxa"/>
          </w:tcPr>
          <w:p w:rsidR="00790AF2" w:rsidRDefault="00790AF2" w:rsidP="00790AF2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не принимается. Приведены один – два примера, не соответствующие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контексту задания ИЛИ приведены один – два неверных, неопределенных или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недостаточных примера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BE066A" w:rsidRPr="001B7C1F" w:rsidRDefault="00790AF2" w:rsidP="00790AF2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отсутствует.</w:t>
            </w:r>
          </w:p>
        </w:tc>
      </w:tr>
    </w:tbl>
    <w:p w:rsidR="00790AF2" w:rsidRDefault="00790AF2" w:rsidP="00BE066A">
      <w:pPr>
        <w:pStyle w:val="a4"/>
        <w:spacing w:after="0"/>
        <w:ind w:left="360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90AF2" w:rsidRPr="00B8094D" w:rsidRDefault="00790AF2" w:rsidP="00790AF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«Проект «</w:t>
      </w:r>
      <w:r w:rsidRPr="00B809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 5.</w:t>
      </w:r>
    </w:p>
    <w:p w:rsidR="00790AF2" w:rsidRDefault="00790AF2" w:rsidP="00790AF2">
      <w:pPr>
        <w:spacing w:after="0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p w:rsidR="00790AF2" w:rsidRPr="00790AF2" w:rsidRDefault="00790AF2" w:rsidP="00790AF2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Характеристики задания:</w:t>
      </w:r>
    </w:p>
    <w:p w:rsidR="00790AF2" w:rsidRDefault="00790AF2" w:rsidP="00790AF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Содержательная область оценки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искусство 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традиции 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(аспект: понимание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необходимости межкультурного диалога)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0AF2" w:rsidRDefault="00790AF2" w:rsidP="00790AF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Компетентностная область оценки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осознание межкультурных различий,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взаимопонимание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0AF2" w:rsidRDefault="00790AF2" w:rsidP="00790AF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Контекст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личный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90AF2" w:rsidRDefault="00790AF2" w:rsidP="00790AF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средний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0AF2" w:rsidRDefault="00790AF2" w:rsidP="00790AF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Формат ответа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множественный выбор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0AF2" w:rsidRPr="00790AF2" w:rsidRDefault="00790AF2" w:rsidP="00790A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оценки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объяснять сходства и различия в оценке проблемы, явления,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действия, взаимодействия, обусловленные культурными особенностями и иными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традициями.</w:t>
      </w:r>
    </w:p>
    <w:p w:rsidR="00790AF2" w:rsidRPr="00790AF2" w:rsidRDefault="00790AF2" w:rsidP="00790AF2">
      <w:pPr>
        <w:pStyle w:val="a4"/>
        <w:spacing w:after="0"/>
        <w:ind w:left="0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90AF2" w:rsidRPr="00BE066A" w:rsidRDefault="00790AF2" w:rsidP="00790AF2">
      <w:pPr>
        <w:pStyle w:val="a4"/>
        <w:spacing w:after="0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Система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5"/>
        <w:gridCol w:w="8479"/>
      </w:tblGrid>
      <w:tr w:rsidR="00790AF2" w:rsidTr="0050631C">
        <w:trPr>
          <w:trHeight w:val="668"/>
        </w:trPr>
        <w:tc>
          <w:tcPr>
            <w:tcW w:w="1384" w:type="dxa"/>
            <w:vAlign w:val="center"/>
          </w:tcPr>
          <w:p w:rsidR="00790AF2" w:rsidRPr="00B8094D" w:rsidRDefault="00790AF2" w:rsidP="0050631C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8647" w:type="dxa"/>
          </w:tcPr>
          <w:p w:rsidR="00AD14B3" w:rsidRDefault="00790AF2" w:rsidP="00AD14B3">
            <w:pPr>
              <w:spacing w:line="228" w:lineRule="auto"/>
              <w:jc w:val="both"/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</w:pP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Ответ принимается полностью - верно заполнены все четыре ячейки</w:t>
            </w:r>
            <w:r w:rsidR="00AD14B3"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таблицы: </w:t>
            </w:r>
          </w:p>
          <w:p w:rsidR="00AD14B3" w:rsidRDefault="00790AF2" w:rsidP="00AD14B3">
            <w:pPr>
              <w:spacing w:line="228" w:lineRule="auto"/>
              <w:jc w:val="both"/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</w:pP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1 и 3 – в колонке «Из суждения А</w:t>
            </w:r>
            <w:r w:rsidR="00AD14B3"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ндрея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D14B3" w:rsidRPr="00AD14B3">
              <w:rPr>
                <w:rFonts w:ascii="TimesNewRomanPSMT" w:eastAsia="Times New Roman" w:hAnsi="TimesNewRomanPSMT" w:cs="Times New Roman" w:hint="eastAsia"/>
                <w:color w:val="000000"/>
                <w:sz w:val="28"/>
                <w:szCs w:val="28"/>
                <w:lang w:eastAsia="ru-RU"/>
              </w:rPr>
              <w:t>СЛЕДУЕТ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, что», </w:t>
            </w:r>
          </w:p>
          <w:p w:rsidR="00790AF2" w:rsidRPr="00AD14B3" w:rsidRDefault="00790AF2" w:rsidP="00AD14B3">
            <w:pPr>
              <w:spacing w:line="228" w:lineRule="auto"/>
              <w:jc w:val="both"/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</w:pP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2 и 4 – в</w:t>
            </w:r>
            <w:r w:rsidR="00AD14B3"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колонке «Из суждения А</w:t>
            </w:r>
            <w:r w:rsidR="00AD14B3"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ндрея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НЕ </w:t>
            </w:r>
            <w:r w:rsidR="00AD14B3" w:rsidRPr="00AD14B3">
              <w:rPr>
                <w:rFonts w:ascii="TimesNewRomanPSMT" w:eastAsia="Times New Roman" w:hAnsi="TimesNewRomanPSMT" w:cs="Times New Roman" w:hint="eastAsia"/>
                <w:color w:val="000000"/>
                <w:sz w:val="28"/>
                <w:szCs w:val="28"/>
                <w:lang w:eastAsia="ru-RU"/>
              </w:rPr>
              <w:t>СЛЕДУЕТ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, что».</w:t>
            </w:r>
          </w:p>
        </w:tc>
      </w:tr>
      <w:tr w:rsidR="00790AF2" w:rsidTr="0050631C">
        <w:tc>
          <w:tcPr>
            <w:tcW w:w="1384" w:type="dxa"/>
            <w:vAlign w:val="center"/>
          </w:tcPr>
          <w:p w:rsidR="00790AF2" w:rsidRPr="00B8094D" w:rsidRDefault="00790AF2" w:rsidP="0050631C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647" w:type="dxa"/>
          </w:tcPr>
          <w:p w:rsidR="00790AF2" w:rsidRPr="00AD14B3" w:rsidRDefault="00AD14B3" w:rsidP="00AD14B3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Ответ принимается частично - верно заполнены две любые ячейки</w:t>
            </w:r>
            <w:r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таблицы, неверных ответов нет</w:t>
            </w:r>
          </w:p>
        </w:tc>
      </w:tr>
      <w:tr w:rsidR="00790AF2" w:rsidTr="0050631C">
        <w:tc>
          <w:tcPr>
            <w:tcW w:w="1384" w:type="dxa"/>
            <w:vAlign w:val="center"/>
          </w:tcPr>
          <w:p w:rsidR="00790AF2" w:rsidRPr="00B8094D" w:rsidRDefault="00790AF2" w:rsidP="0050631C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  <w:tc>
          <w:tcPr>
            <w:tcW w:w="8647" w:type="dxa"/>
          </w:tcPr>
          <w:p w:rsidR="00AD14B3" w:rsidRDefault="00AD14B3" w:rsidP="00AD14B3">
            <w:pPr>
              <w:spacing w:line="228" w:lineRule="auto"/>
              <w:jc w:val="both"/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</w:pP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Ответ не принимается – все другие варианты ответа.</w:t>
            </w:r>
          </w:p>
          <w:p w:rsidR="00790AF2" w:rsidRPr="001B7C1F" w:rsidRDefault="00AD14B3" w:rsidP="00AD14B3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Ответ отсутствует</w:t>
            </w:r>
            <w:r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BE066A" w:rsidRDefault="00BE066A" w:rsidP="00790AF2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6727E" w:rsidRDefault="002419A2" w:rsidP="00D350B1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A45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Обработка результатов оценивания</w:t>
      </w:r>
    </w:p>
    <w:sectPr w:rsidR="00A6727E" w:rsidSect="00D350B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756CF"/>
    <w:multiLevelType w:val="hybridMultilevel"/>
    <w:tmpl w:val="94D2C55A"/>
    <w:lvl w:ilvl="0" w:tplc="1A22DDC0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07EAD"/>
    <w:multiLevelType w:val="hybridMultilevel"/>
    <w:tmpl w:val="2110AE38"/>
    <w:lvl w:ilvl="0" w:tplc="13CCE6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7D147E"/>
    <w:multiLevelType w:val="hybridMultilevel"/>
    <w:tmpl w:val="CBCAA2D8"/>
    <w:lvl w:ilvl="0" w:tplc="13CCE6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952B60"/>
    <w:multiLevelType w:val="hybridMultilevel"/>
    <w:tmpl w:val="9F58A05C"/>
    <w:lvl w:ilvl="0" w:tplc="9D5EA746">
      <w:start w:val="1"/>
      <w:numFmt w:val="decimal"/>
      <w:lvlText w:val="%1."/>
      <w:lvlJc w:val="left"/>
      <w:pPr>
        <w:ind w:left="1884" w:hanging="1176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6995442"/>
    <w:multiLevelType w:val="hybridMultilevel"/>
    <w:tmpl w:val="3BC8C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4321E"/>
    <w:multiLevelType w:val="hybridMultilevel"/>
    <w:tmpl w:val="BE9ACCDA"/>
    <w:lvl w:ilvl="0" w:tplc="13CC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8DA0B6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D7940"/>
    <w:multiLevelType w:val="hybridMultilevel"/>
    <w:tmpl w:val="BE204568"/>
    <w:lvl w:ilvl="0" w:tplc="13CCE6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69189A"/>
    <w:multiLevelType w:val="hybridMultilevel"/>
    <w:tmpl w:val="EB442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77D6D"/>
    <w:multiLevelType w:val="hybridMultilevel"/>
    <w:tmpl w:val="017893D8"/>
    <w:lvl w:ilvl="0" w:tplc="13CCE6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B9415C"/>
    <w:multiLevelType w:val="hybridMultilevel"/>
    <w:tmpl w:val="94840C8E"/>
    <w:lvl w:ilvl="0" w:tplc="84623C02">
      <w:numFmt w:val="bullet"/>
      <w:lvlText w:val="•"/>
      <w:lvlJc w:val="left"/>
      <w:pPr>
        <w:ind w:left="720" w:hanging="360"/>
      </w:pPr>
      <w:rPr>
        <w:rFonts w:ascii="SymbolMT" w:eastAsia="Times New Roman" w:hAnsi="SymbolM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E5F8B"/>
    <w:multiLevelType w:val="hybridMultilevel"/>
    <w:tmpl w:val="1B0ABACC"/>
    <w:lvl w:ilvl="0" w:tplc="13CC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B77E2"/>
    <w:multiLevelType w:val="hybridMultilevel"/>
    <w:tmpl w:val="E4DA1FE4"/>
    <w:lvl w:ilvl="0" w:tplc="F3C0C8E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C61856"/>
    <w:multiLevelType w:val="hybridMultilevel"/>
    <w:tmpl w:val="A536ABA2"/>
    <w:lvl w:ilvl="0" w:tplc="13CCE6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BF7A28"/>
    <w:multiLevelType w:val="hybridMultilevel"/>
    <w:tmpl w:val="46A23ABC"/>
    <w:lvl w:ilvl="0" w:tplc="13CCE6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A61F60"/>
    <w:multiLevelType w:val="hybridMultilevel"/>
    <w:tmpl w:val="DCBC928C"/>
    <w:lvl w:ilvl="0" w:tplc="1A22DDC0">
      <w:start w:val="1"/>
      <w:numFmt w:val="decimal"/>
      <w:lvlText w:val="%1."/>
      <w:lvlJc w:val="left"/>
      <w:pPr>
        <w:ind w:left="1513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D7E1D8B"/>
    <w:multiLevelType w:val="hybridMultilevel"/>
    <w:tmpl w:val="5762A3B6"/>
    <w:lvl w:ilvl="0" w:tplc="60B43DD4">
      <w:numFmt w:val="bullet"/>
      <w:lvlText w:val="•"/>
      <w:lvlJc w:val="left"/>
      <w:pPr>
        <w:ind w:left="720" w:hanging="360"/>
      </w:pPr>
      <w:rPr>
        <w:rFonts w:ascii="ArialMT" w:eastAsia="Times New Roman" w:hAnsi="ArialM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46210"/>
    <w:multiLevelType w:val="hybridMultilevel"/>
    <w:tmpl w:val="E9621864"/>
    <w:lvl w:ilvl="0" w:tplc="347275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11"/>
  </w:num>
  <w:num w:numId="5">
    <w:abstractNumId w:val="12"/>
  </w:num>
  <w:num w:numId="6">
    <w:abstractNumId w:val="16"/>
  </w:num>
  <w:num w:numId="7">
    <w:abstractNumId w:val="5"/>
  </w:num>
  <w:num w:numId="8">
    <w:abstractNumId w:val="8"/>
  </w:num>
  <w:num w:numId="9">
    <w:abstractNumId w:val="1"/>
  </w:num>
  <w:num w:numId="10">
    <w:abstractNumId w:val="6"/>
  </w:num>
  <w:num w:numId="11">
    <w:abstractNumId w:val="15"/>
  </w:num>
  <w:num w:numId="12">
    <w:abstractNumId w:val="10"/>
  </w:num>
  <w:num w:numId="13">
    <w:abstractNumId w:val="4"/>
  </w:num>
  <w:num w:numId="14">
    <w:abstractNumId w:val="0"/>
  </w:num>
  <w:num w:numId="15">
    <w:abstractNumId w:val="14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4028"/>
    <w:rsid w:val="000816CB"/>
    <w:rsid w:val="000D4028"/>
    <w:rsid w:val="00193DBB"/>
    <w:rsid w:val="001B7C1F"/>
    <w:rsid w:val="002419A2"/>
    <w:rsid w:val="00241C09"/>
    <w:rsid w:val="00285B24"/>
    <w:rsid w:val="002C56D4"/>
    <w:rsid w:val="002C5AAE"/>
    <w:rsid w:val="00316DFF"/>
    <w:rsid w:val="003E6D49"/>
    <w:rsid w:val="004C1C61"/>
    <w:rsid w:val="005462C2"/>
    <w:rsid w:val="0057453D"/>
    <w:rsid w:val="005E0BC4"/>
    <w:rsid w:val="00621BD2"/>
    <w:rsid w:val="00686E9F"/>
    <w:rsid w:val="006C145D"/>
    <w:rsid w:val="00710352"/>
    <w:rsid w:val="007150EF"/>
    <w:rsid w:val="007432F1"/>
    <w:rsid w:val="00790AF2"/>
    <w:rsid w:val="0087708D"/>
    <w:rsid w:val="008B7895"/>
    <w:rsid w:val="009747BD"/>
    <w:rsid w:val="009A26D7"/>
    <w:rsid w:val="00A63A37"/>
    <w:rsid w:val="00A6727E"/>
    <w:rsid w:val="00A72B35"/>
    <w:rsid w:val="00AD14B3"/>
    <w:rsid w:val="00B73130"/>
    <w:rsid w:val="00B8094D"/>
    <w:rsid w:val="00BE066A"/>
    <w:rsid w:val="00CC7737"/>
    <w:rsid w:val="00D350B1"/>
    <w:rsid w:val="00DE06A0"/>
    <w:rsid w:val="00DE6882"/>
    <w:rsid w:val="00F45AAD"/>
    <w:rsid w:val="00FA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4C671AD6"/>
  <w15:docId w15:val="{34C5E725-DF07-4AD9-9AC6-C29861321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D402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0D4028"/>
    <w:rPr>
      <w:rFonts w:ascii="SymbolMT" w:hAnsi="Symbol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F45AA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F45AAD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a3">
    <w:name w:val="Table Grid"/>
    <w:basedOn w:val="a1"/>
    <w:uiPriority w:val="59"/>
    <w:rsid w:val="00F45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5AAD"/>
    <w:pPr>
      <w:ind w:left="720"/>
      <w:contextualSpacing/>
    </w:pPr>
  </w:style>
  <w:style w:type="paragraph" w:customStyle="1" w:styleId="msonormal0">
    <w:name w:val="msonormal"/>
    <w:basedOn w:val="a"/>
    <w:rsid w:val="00574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9</Pages>
  <Words>1940</Words>
  <Characters>11063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Инна</cp:lastModifiedBy>
  <cp:revision>18</cp:revision>
  <dcterms:created xsi:type="dcterms:W3CDTF">2021-04-28T05:12:00Z</dcterms:created>
  <dcterms:modified xsi:type="dcterms:W3CDTF">2024-03-27T07:29:00Z</dcterms:modified>
</cp:coreProperties>
</file>